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3041C" w14:textId="623691DA" w:rsidR="00A81A73" w:rsidRPr="00D46C55" w:rsidRDefault="0002026E" w:rsidP="00FD6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StobiSerif Regular" w:hAnsi="StobiSerif Regular" w:cs="Arial"/>
          <w:color w:val="000000"/>
          <w:sz w:val="22"/>
          <w:szCs w:val="22"/>
          <w:lang w:val="sq-AL"/>
        </w:rPr>
      </w:pPr>
      <w:bookmarkStart w:id="0" w:name="_GoBack"/>
      <w:bookmarkEnd w:id="0"/>
      <w:r>
        <w:rPr>
          <w:rFonts w:ascii="StobiSerif Regular" w:hAnsi="StobiSerif Regular" w:cs="Arial"/>
          <w:color w:val="000000"/>
          <w:sz w:val="22"/>
          <w:szCs w:val="22"/>
        </w:rPr>
        <w:t>Në bazë të nenit</w:t>
      </w:r>
      <w:r w:rsidR="00FB13EA" w:rsidRPr="00D46C55">
        <w:rPr>
          <w:rFonts w:ascii="StobiSerif Regular" w:hAnsi="StobiSerif Regular" w:cs="Arial"/>
          <w:color w:val="000000"/>
          <w:sz w:val="22"/>
          <w:szCs w:val="22"/>
          <w:lang w:val="sq-AL"/>
        </w:rPr>
        <w:t xml:space="preserve"> 64 paragrafët (1) dhe (2) të Ligjit për Kulturë (“Gazeta Zyrtare e Republikës së Maqedonisë</w:t>
      </w:r>
      <w:r>
        <w:rPr>
          <w:rFonts w:ascii="StobiSerif Regular" w:hAnsi="StobiSerif Regular" w:cs="Arial"/>
          <w:color w:val="000000"/>
          <w:sz w:val="22"/>
          <w:szCs w:val="22"/>
        </w:rPr>
        <w:t xml:space="preserve"> së Veriut</w:t>
      </w:r>
      <w:r w:rsidR="00FB13EA" w:rsidRPr="00D46C55">
        <w:rPr>
          <w:rFonts w:ascii="StobiSerif Regular" w:hAnsi="StobiSerif Regular" w:cs="Arial"/>
          <w:color w:val="000000"/>
          <w:sz w:val="22"/>
          <w:szCs w:val="22"/>
          <w:lang w:val="sq-AL"/>
        </w:rPr>
        <w:t xml:space="preserve">” nr. 31/98, 49/03, 82/05, 24/07, 116/10, 47. /11, 51/11, 136/12, 23/13, 187/13, 44/14, 61/15, 154/15, 39/16 dhe 11/18) Ministria e Kulturës </w:t>
      </w:r>
      <w:r w:rsidR="00A81CCA">
        <w:rPr>
          <w:rFonts w:ascii="StobiSerif Regular" w:hAnsi="StobiSerif Regular" w:cs="Arial"/>
          <w:color w:val="000000"/>
          <w:sz w:val="22"/>
          <w:szCs w:val="22"/>
        </w:rPr>
        <w:t>shpall</w:t>
      </w:r>
      <w:r w:rsidR="00A81A73" w:rsidRPr="00D46C55">
        <w:rPr>
          <w:rFonts w:ascii="StobiSerif Regular" w:hAnsi="StobiSerif Regular" w:cs="Arial"/>
          <w:color w:val="000000"/>
          <w:sz w:val="22"/>
          <w:szCs w:val="22"/>
          <w:lang w:val="sq-AL"/>
        </w:rPr>
        <w:t xml:space="preserve"> </w:t>
      </w:r>
    </w:p>
    <w:p w14:paraId="418187F4" w14:textId="77777777" w:rsidR="00A81A73" w:rsidRPr="00D46C55" w:rsidRDefault="00A81A73" w:rsidP="00A81A73">
      <w:pPr>
        <w:tabs>
          <w:tab w:val="left" w:pos="7920"/>
        </w:tabs>
        <w:rPr>
          <w:rFonts w:ascii="StobiSerif Regular" w:hAnsi="StobiSerif Regular" w:cs="Arial"/>
          <w:b/>
          <w:color w:val="000000"/>
          <w:sz w:val="22"/>
          <w:szCs w:val="22"/>
          <w:lang w:val="sq-AL"/>
        </w:rPr>
      </w:pPr>
    </w:p>
    <w:p w14:paraId="2149770E" w14:textId="77777777" w:rsidR="00A81A73" w:rsidRPr="00D46C55" w:rsidRDefault="00A81A73" w:rsidP="00A81A73">
      <w:pPr>
        <w:tabs>
          <w:tab w:val="left" w:pos="7920"/>
        </w:tabs>
        <w:jc w:val="center"/>
        <w:rPr>
          <w:rFonts w:ascii="StobiSerif Regular" w:hAnsi="StobiSerif Regular" w:cs="Arial"/>
          <w:b/>
          <w:color w:val="000000"/>
          <w:sz w:val="22"/>
          <w:szCs w:val="22"/>
          <w:lang w:val="sq-AL"/>
        </w:rPr>
      </w:pPr>
    </w:p>
    <w:p w14:paraId="1A691EA4" w14:textId="77777777" w:rsidR="00FB13EA" w:rsidRPr="00D46C55" w:rsidRDefault="00FB13EA" w:rsidP="00FB13EA">
      <w:pPr>
        <w:tabs>
          <w:tab w:val="left" w:pos="7920"/>
        </w:tabs>
        <w:jc w:val="center"/>
        <w:rPr>
          <w:rFonts w:ascii="StobiSerif Regular" w:hAnsi="StobiSerif Regular" w:cs="Arial"/>
          <w:b/>
          <w:color w:val="000000"/>
          <w:sz w:val="22"/>
          <w:szCs w:val="22"/>
          <w:lang w:val="sq-AL"/>
        </w:rPr>
      </w:pPr>
      <w:r w:rsidRPr="00D46C55">
        <w:rPr>
          <w:rFonts w:ascii="StobiSerif Regular" w:hAnsi="StobiSerif Regular" w:cs="Arial"/>
          <w:b/>
          <w:color w:val="000000"/>
          <w:sz w:val="22"/>
          <w:szCs w:val="22"/>
          <w:lang w:val="sq-AL"/>
        </w:rPr>
        <w:t>K O N K U R S</w:t>
      </w:r>
    </w:p>
    <w:p w14:paraId="4DC94927" w14:textId="77777777" w:rsidR="00FB13EA" w:rsidRPr="00D46C55" w:rsidRDefault="00FB13EA" w:rsidP="00FB13EA">
      <w:pPr>
        <w:tabs>
          <w:tab w:val="left" w:pos="7920"/>
        </w:tabs>
        <w:jc w:val="center"/>
        <w:rPr>
          <w:rFonts w:ascii="StobiSerif Regular" w:hAnsi="StobiSerif Regular" w:cs="Arial"/>
          <w:b/>
          <w:color w:val="000000"/>
          <w:sz w:val="22"/>
          <w:szCs w:val="22"/>
          <w:lang w:val="sq-AL"/>
        </w:rPr>
      </w:pPr>
      <w:r w:rsidRPr="00D46C55">
        <w:rPr>
          <w:rFonts w:ascii="StobiSerif Regular" w:hAnsi="StobiSerif Regular" w:cs="Arial"/>
          <w:b/>
          <w:color w:val="000000"/>
          <w:sz w:val="22"/>
          <w:szCs w:val="22"/>
          <w:lang w:val="sq-AL"/>
        </w:rPr>
        <w:t xml:space="preserve">për mbështetjen e zhvillimit profesional të kuadrove deficitare </w:t>
      </w:r>
    </w:p>
    <w:p w14:paraId="3E083343" w14:textId="77777777" w:rsidR="00A81A73" w:rsidRPr="00D46C55" w:rsidRDefault="00FB13EA" w:rsidP="00FB13EA">
      <w:pPr>
        <w:tabs>
          <w:tab w:val="left" w:pos="7920"/>
        </w:tabs>
        <w:jc w:val="center"/>
        <w:rPr>
          <w:rFonts w:ascii="StobiSerif Regular" w:hAnsi="StobiSerif Regular" w:cs="Arial"/>
          <w:b/>
          <w:color w:val="000000"/>
          <w:sz w:val="22"/>
          <w:szCs w:val="22"/>
          <w:lang w:val="sq-AL"/>
        </w:rPr>
      </w:pPr>
      <w:r w:rsidRPr="00D46C55">
        <w:rPr>
          <w:rFonts w:ascii="StobiSerif Regular" w:hAnsi="StobiSerif Regular" w:cs="Arial"/>
          <w:b/>
          <w:color w:val="000000"/>
          <w:sz w:val="22"/>
          <w:szCs w:val="22"/>
          <w:lang w:val="sq-AL"/>
        </w:rPr>
        <w:t>në fushën e kulturës për vitin 2024</w:t>
      </w:r>
    </w:p>
    <w:p w14:paraId="5BA35FDD" w14:textId="77777777" w:rsidR="00A81A73" w:rsidRPr="00D46C55" w:rsidRDefault="00A81A73" w:rsidP="00A81A73">
      <w:pPr>
        <w:tabs>
          <w:tab w:val="left" w:pos="7920"/>
        </w:tabs>
        <w:jc w:val="center"/>
        <w:rPr>
          <w:rFonts w:ascii="StobiSerif Regular" w:hAnsi="StobiSerif Regular" w:cs="Arial"/>
          <w:b/>
          <w:color w:val="000000"/>
          <w:sz w:val="22"/>
          <w:szCs w:val="22"/>
          <w:lang w:val="sq-AL"/>
        </w:rPr>
      </w:pPr>
    </w:p>
    <w:p w14:paraId="25A188EA" w14:textId="77777777" w:rsidR="00A81A73" w:rsidRPr="00D46C55" w:rsidRDefault="00A81A73" w:rsidP="00A81A73">
      <w:pPr>
        <w:tabs>
          <w:tab w:val="left" w:pos="7920"/>
        </w:tabs>
        <w:jc w:val="center"/>
        <w:rPr>
          <w:rFonts w:ascii="StobiSerif Regular" w:hAnsi="StobiSerif Regular" w:cs="Arial"/>
          <w:b/>
          <w:color w:val="000000"/>
          <w:sz w:val="22"/>
          <w:szCs w:val="22"/>
          <w:lang w:val="sq-AL"/>
        </w:rPr>
      </w:pPr>
    </w:p>
    <w:p w14:paraId="410E3480" w14:textId="77777777" w:rsidR="00A81A73" w:rsidRPr="00D46C55" w:rsidRDefault="00A81A73" w:rsidP="00A81A73">
      <w:pPr>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I. </w:t>
      </w:r>
      <w:r w:rsidR="00FB13EA" w:rsidRPr="00D46C55">
        <w:rPr>
          <w:rFonts w:ascii="StobiSerif Regular" w:hAnsi="StobiSerif Regular" w:cs="Arial"/>
          <w:color w:val="000000"/>
          <w:sz w:val="22"/>
          <w:szCs w:val="22"/>
          <w:lang w:val="sq-AL"/>
        </w:rPr>
        <w:t>TË DHËNAT E PËRGJITHSHME</w:t>
      </w:r>
      <w:r w:rsidRPr="00D46C55">
        <w:rPr>
          <w:rFonts w:ascii="StobiSerif Regular" w:hAnsi="StobiSerif Regular" w:cs="Arial"/>
          <w:color w:val="000000"/>
          <w:sz w:val="22"/>
          <w:szCs w:val="22"/>
          <w:lang w:val="sq-AL"/>
        </w:rPr>
        <w:t xml:space="preserve"> </w:t>
      </w:r>
    </w:p>
    <w:p w14:paraId="5900F4E1" w14:textId="77777777" w:rsidR="00A81A73" w:rsidRPr="00D46C55" w:rsidRDefault="00A81A73" w:rsidP="00A81A73">
      <w:pPr>
        <w:rPr>
          <w:rFonts w:ascii="StobiSerif Regular" w:hAnsi="StobiSerif Regular" w:cs="Arial"/>
          <w:color w:val="000000"/>
          <w:sz w:val="22"/>
          <w:szCs w:val="22"/>
          <w:lang w:val="sq-AL"/>
        </w:rPr>
      </w:pPr>
    </w:p>
    <w:p w14:paraId="14BF488A" w14:textId="1664C45C" w:rsidR="00FB13EA" w:rsidRPr="00D46C55" w:rsidRDefault="00FB13EA" w:rsidP="00FB13EA">
      <w:pPr>
        <w:spacing w:before="6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Ministria e Kulturës, për të mbështetur </w:t>
      </w:r>
      <w:r w:rsidR="005E3A88">
        <w:rPr>
          <w:rFonts w:ascii="StobiSerif Regular" w:hAnsi="StobiSerif Regular" w:cs="Arial"/>
          <w:color w:val="000000"/>
          <w:sz w:val="22"/>
          <w:szCs w:val="22"/>
        </w:rPr>
        <w:t>zhvillimin</w:t>
      </w:r>
      <w:r w:rsidRPr="00D46C55">
        <w:rPr>
          <w:rFonts w:ascii="StobiSerif Regular" w:hAnsi="StobiSerif Regular" w:cs="Arial"/>
          <w:color w:val="000000"/>
          <w:sz w:val="22"/>
          <w:szCs w:val="22"/>
          <w:lang w:val="sq-AL"/>
        </w:rPr>
        <w:t xml:space="preserve"> profesional të kuadrove deficitare në fushën e kulturës (personel deficitar në art dhe në mbrojtjen e trashëgimisë kulturore) për vitin 2024, do të sigurojë fonde të pakthyeshme nga </w:t>
      </w:r>
      <w:r w:rsidR="00515504">
        <w:rPr>
          <w:rFonts w:ascii="StobiSerif Regular" w:hAnsi="StobiSerif Regular" w:cs="Arial"/>
          <w:color w:val="000000"/>
          <w:sz w:val="22"/>
          <w:szCs w:val="22"/>
        </w:rPr>
        <w:t>Buxheti</w:t>
      </w:r>
      <w:r w:rsidRPr="00D46C55">
        <w:rPr>
          <w:rFonts w:ascii="StobiSerif Regular" w:hAnsi="StobiSerif Regular" w:cs="Arial"/>
          <w:color w:val="000000"/>
          <w:sz w:val="22"/>
          <w:szCs w:val="22"/>
          <w:lang w:val="sq-AL"/>
        </w:rPr>
        <w:t xml:space="preserve"> i Republikës së Maqedonisë së Veriut për vitin 2024, përkatësisht për:</w:t>
      </w:r>
    </w:p>
    <w:p w14:paraId="094E7FB9" w14:textId="0E427C9A" w:rsidR="00FB13EA" w:rsidRPr="00D46C55" w:rsidRDefault="00FB13EA" w:rsidP="00FB13EA">
      <w:pPr>
        <w:spacing w:before="6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1. Studimet e ciklit të parë në institucionet e arsimit të lartë dhe akademitë jashtë vendit në fushën e artit të baletit, artit të kërcimit, artit muzikor, artit </w:t>
      </w:r>
      <w:r w:rsidR="00515504">
        <w:rPr>
          <w:rFonts w:ascii="StobiSerif Regular" w:hAnsi="StobiSerif Regular" w:cs="Arial"/>
          <w:color w:val="000000"/>
          <w:sz w:val="22"/>
          <w:szCs w:val="22"/>
        </w:rPr>
        <w:t>vizual</w:t>
      </w:r>
      <w:r w:rsidRPr="00D46C55">
        <w:rPr>
          <w:rFonts w:ascii="StobiSerif Regular" w:hAnsi="StobiSerif Regular" w:cs="Arial"/>
          <w:color w:val="000000"/>
          <w:sz w:val="22"/>
          <w:szCs w:val="22"/>
          <w:lang w:val="sq-AL"/>
        </w:rPr>
        <w:t>, artit dramatik, veprimtarisë së bibliotekës dhe dokumentacionit, konservimit dhe restaurimit të trashëgimisë kulturore dhe menaxhimit kulturor.</w:t>
      </w:r>
    </w:p>
    <w:p w14:paraId="2386886B" w14:textId="09FE196C" w:rsidR="00FB13EA" w:rsidRPr="00D46C55" w:rsidRDefault="00FB13EA" w:rsidP="00FB13EA">
      <w:pPr>
        <w:spacing w:before="6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2. Studimet e ciklit të dytë dhe të tretë në institucionet e arsimit të lartë dhe akademitë jashtë vendit në fushën e artit të baletit, artit të kërcimit, artit muzikor, artit </w:t>
      </w:r>
      <w:r w:rsidR="00515504">
        <w:rPr>
          <w:rFonts w:ascii="StobiSerif Regular" w:hAnsi="StobiSerif Regular" w:cs="Arial"/>
          <w:color w:val="000000"/>
          <w:sz w:val="22"/>
          <w:szCs w:val="22"/>
        </w:rPr>
        <w:t>vizual</w:t>
      </w:r>
      <w:r w:rsidRPr="00D46C55">
        <w:rPr>
          <w:rFonts w:ascii="StobiSerif Regular" w:hAnsi="StobiSerif Regular" w:cs="Arial"/>
          <w:color w:val="000000"/>
          <w:sz w:val="22"/>
          <w:szCs w:val="22"/>
          <w:lang w:val="sq-AL"/>
        </w:rPr>
        <w:t xml:space="preserve">, artit dramatik, </w:t>
      </w:r>
      <w:r w:rsidR="00515504">
        <w:rPr>
          <w:rFonts w:ascii="StobiSerif Regular" w:hAnsi="StobiSerif Regular" w:cs="Arial"/>
          <w:color w:val="000000"/>
          <w:sz w:val="22"/>
          <w:szCs w:val="22"/>
        </w:rPr>
        <w:t>veprimtarisë</w:t>
      </w:r>
      <w:r w:rsidRPr="00D46C55">
        <w:rPr>
          <w:rFonts w:ascii="StobiSerif Regular" w:hAnsi="StobiSerif Regular" w:cs="Arial"/>
          <w:color w:val="000000"/>
          <w:sz w:val="22"/>
          <w:szCs w:val="22"/>
          <w:lang w:val="sq-AL"/>
        </w:rPr>
        <w:t xml:space="preserve"> së bibliotekës dhe dokumentacionit, konservimit dhe restaurimit të trashëgimisë kulturore dhe menaxhimit kulturor.</w:t>
      </w:r>
    </w:p>
    <w:p w14:paraId="7B2C2ACA" w14:textId="57CC60BE" w:rsidR="00FB13EA" w:rsidRPr="00D46C55" w:rsidRDefault="00FB13EA" w:rsidP="00FB13EA">
      <w:pPr>
        <w:spacing w:before="6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3. Qëndrime profesionale me profesorë dhe mentorë gjegjësisht qëndrime të shkurtra në universitete dhe akademi jashtë vendit dhe specializime me artistë të njohur botërorë – profesorë jashtë vendit në fushat: kërcim, muzikë, teatër, letërsi, arte </w:t>
      </w:r>
      <w:r w:rsidR="00515504">
        <w:rPr>
          <w:rFonts w:ascii="StobiSerif Regular" w:hAnsi="StobiSerif Regular" w:cs="Arial"/>
          <w:color w:val="000000"/>
          <w:sz w:val="22"/>
          <w:szCs w:val="22"/>
        </w:rPr>
        <w:t>vizuale</w:t>
      </w:r>
      <w:r w:rsidRPr="00D46C55">
        <w:rPr>
          <w:rFonts w:ascii="StobiSerif Regular" w:hAnsi="StobiSerif Regular" w:cs="Arial"/>
          <w:color w:val="000000"/>
          <w:sz w:val="22"/>
          <w:szCs w:val="22"/>
          <w:lang w:val="sq-AL"/>
        </w:rPr>
        <w:t>, arkitekturë dhe dizajn.</w:t>
      </w:r>
    </w:p>
    <w:p w14:paraId="687270E1" w14:textId="012A3A65" w:rsidR="00A81A73" w:rsidRPr="00D46C55" w:rsidRDefault="00FB13EA" w:rsidP="00FB13EA">
      <w:pPr>
        <w:spacing w:before="6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4. Qëndrime profesionale gjegjësisht qëndrime të shkurtra në universitete dhe akademi jashtë vendit dhe specializime në institucione të njohura shkencore, arsimore dhe profesionale në fushën e mbrojtjes, ruajtjes dhe restaurimit të trashëgimisë kulturore (të </w:t>
      </w:r>
      <w:r w:rsidR="00515504">
        <w:rPr>
          <w:rFonts w:ascii="StobiSerif Regular" w:hAnsi="StobiSerif Regular" w:cs="Arial"/>
          <w:color w:val="000000"/>
          <w:sz w:val="22"/>
          <w:szCs w:val="22"/>
        </w:rPr>
        <w:t>pa</w:t>
      </w:r>
      <w:r w:rsidR="00ED2D9D">
        <w:rPr>
          <w:rFonts w:ascii="StobiSerif Regular" w:hAnsi="StobiSerif Regular" w:cs="Arial"/>
          <w:color w:val="000000"/>
          <w:sz w:val="22"/>
          <w:szCs w:val="22"/>
        </w:rPr>
        <w:t>paluajtshme</w:t>
      </w:r>
      <w:r w:rsidRPr="00D46C55">
        <w:rPr>
          <w:rFonts w:ascii="StobiSerif Regular" w:hAnsi="StobiSerif Regular" w:cs="Arial"/>
          <w:color w:val="000000"/>
          <w:sz w:val="22"/>
          <w:szCs w:val="22"/>
          <w:lang w:val="sq-AL"/>
        </w:rPr>
        <w:t xml:space="preserve">, të </w:t>
      </w:r>
      <w:r w:rsidR="00ED2D9D">
        <w:rPr>
          <w:rFonts w:ascii="StobiSerif Regular" w:hAnsi="StobiSerif Regular" w:cs="Arial"/>
          <w:color w:val="000000"/>
          <w:sz w:val="22"/>
          <w:szCs w:val="22"/>
        </w:rPr>
        <w:t>paluajtshme</w:t>
      </w:r>
      <w:r w:rsidRPr="00D46C55">
        <w:rPr>
          <w:rFonts w:ascii="StobiSerif Regular" w:hAnsi="StobiSerif Regular" w:cs="Arial"/>
          <w:color w:val="000000"/>
          <w:sz w:val="22"/>
          <w:szCs w:val="22"/>
          <w:lang w:val="sq-AL"/>
        </w:rPr>
        <w:t xml:space="preserve"> dhe jomateriale) jashtë vendit.</w:t>
      </w:r>
    </w:p>
    <w:p w14:paraId="09615E5A" w14:textId="77777777" w:rsidR="003D59AC" w:rsidRPr="00D46C55" w:rsidRDefault="003D59AC" w:rsidP="00A81A73">
      <w:pPr>
        <w:spacing w:before="60" w:after="120" w:line="280" w:lineRule="atLeast"/>
        <w:ind w:right="-58"/>
        <w:rPr>
          <w:rFonts w:ascii="StobiSerif Regular" w:hAnsi="StobiSerif Regular" w:cs="Arial"/>
          <w:color w:val="000000"/>
          <w:sz w:val="22"/>
          <w:szCs w:val="22"/>
          <w:lang w:val="sq-AL"/>
        </w:rPr>
      </w:pPr>
    </w:p>
    <w:p w14:paraId="776D6AC6" w14:textId="77777777" w:rsidR="00A81A73" w:rsidRPr="00D46C55" w:rsidRDefault="00A81A73" w:rsidP="00A81A7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58"/>
        <w:rPr>
          <w:rFonts w:ascii="StobiSerif Regular" w:hAnsi="StobiSerif Regular" w:cs="Arial"/>
          <w:color w:val="000000"/>
          <w:sz w:val="22"/>
          <w:szCs w:val="22"/>
          <w:lang w:val="sq-AL"/>
        </w:rPr>
      </w:pPr>
    </w:p>
    <w:p w14:paraId="3BA62418" w14:textId="77777777" w:rsidR="00A81A73" w:rsidRPr="00D46C55" w:rsidRDefault="00A81A73" w:rsidP="00A81A7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58"/>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II.</w:t>
      </w:r>
      <w:r w:rsidR="00FB13EA" w:rsidRPr="00D46C55">
        <w:rPr>
          <w:rFonts w:ascii="StobiSerif Regular" w:hAnsi="StobiSerif Regular" w:cs="Arial"/>
          <w:color w:val="000000"/>
          <w:sz w:val="22"/>
          <w:szCs w:val="22"/>
          <w:lang w:val="sq-AL"/>
        </w:rPr>
        <w:t>KUSHTET PËR PJESËMARRJE NË KONKURS</w:t>
      </w:r>
    </w:p>
    <w:p w14:paraId="6FC3716D" w14:textId="77777777" w:rsidR="00A81A73" w:rsidRPr="00D46C55" w:rsidRDefault="00A81A73" w:rsidP="00A81A7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58"/>
        <w:rPr>
          <w:rFonts w:ascii="StobiSerif Regular" w:hAnsi="StobiSerif Regular" w:cs="Arial"/>
          <w:color w:val="000000"/>
          <w:sz w:val="22"/>
          <w:szCs w:val="22"/>
          <w:lang w:val="sq-AL"/>
        </w:rPr>
      </w:pPr>
    </w:p>
    <w:p w14:paraId="37E35217" w14:textId="77777777" w:rsidR="00593E14" w:rsidRPr="00D46C55" w:rsidRDefault="00593E14" w:rsidP="00593E14">
      <w:pPr>
        <w:spacing w:before="120" w:after="120" w:line="280" w:lineRule="atLeast"/>
        <w:ind w:right="-58"/>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lastRenderedPageBreak/>
        <w:t>Të drejtë për të marrë pjesë në konkurs për mbështetjen e zhvillimit profesional të kuadrove deficitare në fushën e kulturës për vitin 2024 (në tekstin e mëtejmë: Konkursi) kanë:</w:t>
      </w:r>
    </w:p>
    <w:p w14:paraId="26D120FC" w14:textId="77777777" w:rsidR="00593E14" w:rsidRPr="00D46C55" w:rsidRDefault="00593E14" w:rsidP="00593E14">
      <w:pPr>
        <w:spacing w:before="12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1. Personat fizik, shtetas të Republikës së Maqedonisë së Veriut.</w:t>
      </w:r>
    </w:p>
    <w:p w14:paraId="3FEB3B37" w14:textId="1BF90FDB" w:rsidR="00593E14" w:rsidRPr="00D46C55" w:rsidRDefault="00593E14" w:rsidP="00593E14">
      <w:pPr>
        <w:spacing w:before="12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2. Personat që regjistrohen në ciklin e parë të studimeve në institucionet e arsimit të lartë dhe akademitë jashtë vendit në fushën e: artit të baletit, artit të kërcimit, artit muzikor, artit </w:t>
      </w:r>
      <w:r w:rsidR="006C19C6">
        <w:rPr>
          <w:rFonts w:ascii="StobiSerif Regular" w:hAnsi="StobiSerif Regular" w:cs="Arial"/>
          <w:color w:val="000000"/>
          <w:sz w:val="22"/>
          <w:szCs w:val="22"/>
        </w:rPr>
        <w:t>vizual</w:t>
      </w:r>
      <w:r w:rsidRPr="00D46C55">
        <w:rPr>
          <w:rFonts w:ascii="StobiSerif Regular" w:hAnsi="StobiSerif Regular" w:cs="Arial"/>
          <w:color w:val="000000"/>
          <w:sz w:val="22"/>
          <w:szCs w:val="22"/>
          <w:lang w:val="sq-AL"/>
        </w:rPr>
        <w:t>, artit dramatik, veprimtarisë së bibliotekës dhe dokumentacionit, konservimit dhe restaurimit të trashëgimisë kulturore dhe menaxhimi kulturor.</w:t>
      </w:r>
    </w:p>
    <w:p w14:paraId="3E4B7463" w14:textId="53BE7AF5" w:rsidR="00593E14" w:rsidRPr="00D46C55" w:rsidRDefault="00593E14" w:rsidP="00593E14">
      <w:pPr>
        <w:spacing w:before="12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3. Personat e regjistruar në ciklin e dytë dhe të tretë të studimeve në institucionet e arsimit të lartë dhe akademitë jashtë vendit në degët: arti i baletit, arti i kërcimit, arti muzikor, artet </w:t>
      </w:r>
      <w:r w:rsidR="006C19C6">
        <w:rPr>
          <w:rFonts w:ascii="StobiSerif Regular" w:hAnsi="StobiSerif Regular" w:cs="Arial"/>
          <w:color w:val="000000"/>
          <w:sz w:val="22"/>
          <w:szCs w:val="22"/>
        </w:rPr>
        <w:t>vizual</w:t>
      </w:r>
      <w:r w:rsidRPr="00D46C55">
        <w:rPr>
          <w:rFonts w:ascii="StobiSerif Regular" w:hAnsi="StobiSerif Regular" w:cs="Arial"/>
          <w:color w:val="000000"/>
          <w:sz w:val="22"/>
          <w:szCs w:val="22"/>
          <w:lang w:val="sq-AL"/>
        </w:rPr>
        <w:t>, arti dramatik, veprimtarisë së bibliotekës dhe dokumentacioni</w:t>
      </w:r>
      <w:r w:rsidR="003B2FF9" w:rsidRPr="00D46C55">
        <w:rPr>
          <w:rFonts w:ascii="StobiSerif Regular" w:hAnsi="StobiSerif Regular" w:cs="Arial"/>
          <w:color w:val="000000"/>
          <w:sz w:val="22"/>
          <w:szCs w:val="22"/>
          <w:lang w:val="sq-AL"/>
        </w:rPr>
        <w:t>t</w:t>
      </w:r>
      <w:r w:rsidRPr="00D46C55">
        <w:rPr>
          <w:rFonts w:ascii="StobiSerif Regular" w:hAnsi="StobiSerif Regular" w:cs="Arial"/>
          <w:color w:val="000000"/>
          <w:sz w:val="22"/>
          <w:szCs w:val="22"/>
          <w:lang w:val="sq-AL"/>
        </w:rPr>
        <w:t xml:space="preserve">, konservimi dhe restaurimi i trashëgimisë kulturore dhe menaxhimi kulturor. </w:t>
      </w:r>
    </w:p>
    <w:p w14:paraId="6FBCD7C6" w14:textId="77777777" w:rsidR="00593E14" w:rsidRPr="00D46C55" w:rsidRDefault="00593E14" w:rsidP="00593E14">
      <w:pPr>
        <w:spacing w:before="12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4. Personat që nuk janë më të vjetër se 27 vjet për ciklin e parë të studimeve, nga 30 vjet për ciklin e dytë të studimeve gjegjësisht nga 35 vjet për ciklin e tretë të studimeve.</w:t>
      </w:r>
    </w:p>
    <w:p w14:paraId="3AAEB0A7" w14:textId="40673940" w:rsidR="00593E14" w:rsidRPr="00D46C55" w:rsidRDefault="00593E14" w:rsidP="00593E14">
      <w:pPr>
        <w:spacing w:before="12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5. Personat që kanë rekomandim dhe letër mbështetëse nga profesor/mentor (për kandidatët që paraqesin kërkesë për qëndrim profesional me profesorë dhe mentorë gjegjësisht për qëndrime të shkurtra në universitete dhe akademi jashtë vendit dhe për specializime me artistë botërorë - profesorë jashtë vendit nga fusha e kërcimit, muzikës, teatrit, letërsisë, arteve </w:t>
      </w:r>
      <w:r w:rsidR="006C19C6">
        <w:rPr>
          <w:rFonts w:ascii="StobiSerif Regular" w:hAnsi="StobiSerif Regular" w:cs="Arial"/>
          <w:color w:val="000000"/>
          <w:sz w:val="22"/>
          <w:szCs w:val="22"/>
        </w:rPr>
        <w:t>vizuale</w:t>
      </w:r>
      <w:r w:rsidRPr="00D46C55">
        <w:rPr>
          <w:rFonts w:ascii="StobiSerif Regular" w:hAnsi="StobiSerif Regular" w:cs="Arial"/>
          <w:color w:val="000000"/>
          <w:sz w:val="22"/>
          <w:szCs w:val="22"/>
          <w:lang w:val="sq-AL"/>
        </w:rPr>
        <w:t>, arkitekturës dhe dizajnit).</w:t>
      </w:r>
    </w:p>
    <w:p w14:paraId="5ABBDBE5" w14:textId="06EB76C2" w:rsidR="00A81A73" w:rsidRPr="00D46C55" w:rsidRDefault="00593E14" w:rsidP="00593E14">
      <w:pPr>
        <w:spacing w:before="120" w:after="120" w:line="280" w:lineRule="atLeast"/>
        <w:ind w:right="-58" w:firstLine="680"/>
        <w:rPr>
          <w:rFonts w:ascii="StobiSerif Regular" w:eastAsia="Calibri" w:hAnsi="StobiSerif Regular" w:cs="Arial"/>
          <w:color w:val="000000"/>
          <w:sz w:val="22"/>
          <w:szCs w:val="22"/>
          <w:highlight w:val="yellow"/>
          <w:lang w:val="sq-AL"/>
        </w:rPr>
      </w:pPr>
      <w:r w:rsidRPr="00D46C55">
        <w:rPr>
          <w:rFonts w:ascii="StobiSerif Regular" w:hAnsi="StobiSerif Regular" w:cs="Arial"/>
          <w:color w:val="000000"/>
          <w:sz w:val="22"/>
          <w:szCs w:val="22"/>
          <w:lang w:val="sq-AL"/>
        </w:rPr>
        <w:t xml:space="preserve">6. Personat që kanë rekomandim dhe letër mbështetëse nga profesor ose konservator i autorizuar dhe/ose konservator këshilltar nga Republika e Maqedonisë së Veriut (për kandidatët që paraqesin kërkesë për qëndrim profesional me profesorë dhe mentorë gjegjësisht për qëndrime të shkurtra në universitetet dhe akademitë jashtë vendit dhe për specializime </w:t>
      </w:r>
      <w:r w:rsidR="002D545B">
        <w:rPr>
          <w:rFonts w:ascii="StobiSerif Regular" w:hAnsi="StobiSerif Regular" w:cs="Arial"/>
          <w:color w:val="000000"/>
          <w:sz w:val="22"/>
          <w:szCs w:val="22"/>
        </w:rPr>
        <w:t>në</w:t>
      </w:r>
      <w:r w:rsidRPr="00D46C55">
        <w:rPr>
          <w:rFonts w:ascii="StobiSerif Regular" w:hAnsi="StobiSerif Regular" w:cs="Arial"/>
          <w:color w:val="000000"/>
          <w:sz w:val="22"/>
          <w:szCs w:val="22"/>
          <w:lang w:val="sq-AL"/>
        </w:rPr>
        <w:t xml:space="preserve"> institucione të njohura shkencore, arsimore dhe profesionale në fushën e mbrojtjes, ruajtjes dhe restaurimit të trashëgimisë kulturore jashtë vendit)</w:t>
      </w:r>
      <w:r w:rsidR="00A81A73" w:rsidRPr="00D46C55">
        <w:rPr>
          <w:rFonts w:ascii="StobiSerif Regular" w:eastAsia="Calibri" w:hAnsi="StobiSerif Regular" w:cs="Arial"/>
          <w:color w:val="000000"/>
          <w:sz w:val="22"/>
          <w:szCs w:val="22"/>
          <w:lang w:val="sq-AL"/>
        </w:rPr>
        <w:t>.</w:t>
      </w:r>
    </w:p>
    <w:p w14:paraId="73EFC93D" w14:textId="77777777" w:rsidR="00A81A73" w:rsidRPr="00D46C55" w:rsidRDefault="00A81A73" w:rsidP="00A81A73">
      <w:pPr>
        <w:spacing w:before="120" w:after="120" w:line="280" w:lineRule="atLeast"/>
        <w:ind w:right="-58"/>
        <w:rPr>
          <w:rFonts w:ascii="StobiSerif Regular" w:eastAsia="Calibri" w:hAnsi="StobiSerif Regular" w:cs="Arial"/>
          <w:color w:val="000000"/>
          <w:sz w:val="22"/>
          <w:szCs w:val="22"/>
          <w:lang w:val="sq-AL"/>
        </w:rPr>
      </w:pPr>
    </w:p>
    <w:p w14:paraId="51081C53" w14:textId="77777777" w:rsidR="00A81A73" w:rsidRPr="00D46C55" w:rsidRDefault="00A81A73" w:rsidP="00A81A73">
      <w:pPr>
        <w:ind w:right="-58"/>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III. </w:t>
      </w:r>
      <w:r w:rsidR="00593E14" w:rsidRPr="00D46C55">
        <w:rPr>
          <w:rFonts w:ascii="StobiSerif Regular" w:hAnsi="StobiSerif Regular" w:cs="Arial"/>
          <w:color w:val="000000"/>
          <w:sz w:val="22"/>
          <w:szCs w:val="22"/>
          <w:lang w:val="sq-AL"/>
        </w:rPr>
        <w:t>KRITERET</w:t>
      </w:r>
    </w:p>
    <w:p w14:paraId="3F337D09" w14:textId="77777777" w:rsidR="00A81A73" w:rsidRPr="00D46C55" w:rsidRDefault="00A81A73" w:rsidP="00A81A73">
      <w:pPr>
        <w:ind w:right="-58"/>
        <w:rPr>
          <w:rFonts w:ascii="StobiSerif Regular" w:hAnsi="StobiSerif Regular" w:cs="Arial"/>
          <w:color w:val="000000"/>
          <w:sz w:val="22"/>
          <w:szCs w:val="22"/>
          <w:lang w:val="sq-AL"/>
        </w:rPr>
      </w:pPr>
    </w:p>
    <w:p w14:paraId="355096CA" w14:textId="77777777" w:rsidR="00A81A73" w:rsidRPr="00D46C55" w:rsidRDefault="008F6932" w:rsidP="00522A63">
      <w:pPr>
        <w:spacing w:before="6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Për të marrë mbështetje në konkurs, kandidati duhet t’i plotësojë kriteret e mëposhtme</w:t>
      </w:r>
      <w:r w:rsidR="00A81A73" w:rsidRPr="00D46C55">
        <w:rPr>
          <w:rFonts w:ascii="StobiSerif Regular" w:hAnsi="StobiSerif Regular" w:cs="Arial"/>
          <w:color w:val="000000"/>
          <w:sz w:val="22"/>
          <w:szCs w:val="22"/>
          <w:lang w:val="sq-AL"/>
        </w:rPr>
        <w:t>:</w:t>
      </w:r>
    </w:p>
    <w:p w14:paraId="6FB59906" w14:textId="69987F1A" w:rsidR="003B2FF9" w:rsidRPr="00D46C55" w:rsidRDefault="00A81A73" w:rsidP="003B2FF9">
      <w:pPr>
        <w:spacing w:before="60" w:after="120" w:line="280" w:lineRule="atLeast"/>
        <w:ind w:right="-58" w:firstLine="680"/>
        <w:rPr>
          <w:rFonts w:ascii="StobiSerif Regular" w:hAnsi="StobiSerif Regular" w:cs="Arial"/>
          <w:sz w:val="22"/>
          <w:szCs w:val="22"/>
          <w:lang w:val="sq-AL"/>
        </w:rPr>
      </w:pPr>
      <w:r w:rsidRPr="00D46C55">
        <w:rPr>
          <w:rFonts w:ascii="StobiSerif Regular" w:hAnsi="StobiSerif Regular" w:cs="Arial"/>
          <w:color w:val="000000"/>
          <w:sz w:val="22"/>
          <w:szCs w:val="22"/>
          <w:lang w:val="sq-AL"/>
        </w:rPr>
        <w:t xml:space="preserve">1. </w:t>
      </w:r>
      <w:r w:rsidR="003B2FF9" w:rsidRPr="00D46C55">
        <w:rPr>
          <w:rFonts w:ascii="StobiSerif Regular" w:hAnsi="StobiSerif Regular" w:cs="Arial"/>
          <w:sz w:val="22"/>
          <w:szCs w:val="22"/>
          <w:lang w:val="sq-AL"/>
        </w:rPr>
        <w:t xml:space="preserve">Të ketë të përfunduar arsimin e mesëm me notë mesatare të paktën 4.5 (për kandidatët që aplikojnë për ciklin e parë të studimeve (studime universitare) në degët: arti i baletit, arti i kërcimit, arti muzikor, artet </w:t>
      </w:r>
      <w:r w:rsidR="00ED2D9D">
        <w:rPr>
          <w:rFonts w:ascii="StobiSerif Regular" w:hAnsi="StobiSerif Regular" w:cs="Arial"/>
          <w:sz w:val="22"/>
          <w:szCs w:val="22"/>
          <w:lang w:val="sq-AL"/>
        </w:rPr>
        <w:t>vizuale</w:t>
      </w:r>
      <w:r w:rsidR="003B2FF9" w:rsidRPr="00D46C55">
        <w:rPr>
          <w:rFonts w:ascii="StobiSerif Regular" w:hAnsi="StobiSerif Regular" w:cs="Arial"/>
          <w:sz w:val="22"/>
          <w:szCs w:val="22"/>
          <w:lang w:val="sq-AL"/>
        </w:rPr>
        <w:t xml:space="preserve">, arti dramatik, veprimtaria e </w:t>
      </w:r>
      <w:r w:rsidR="003B2FF9" w:rsidRPr="00D46C55">
        <w:rPr>
          <w:rFonts w:ascii="StobiSerif Regular" w:hAnsi="StobiSerif Regular" w:cs="Arial"/>
          <w:sz w:val="22"/>
          <w:szCs w:val="22"/>
          <w:lang w:val="sq-AL"/>
        </w:rPr>
        <w:lastRenderedPageBreak/>
        <w:t>bibliotekës dhe dokumentacionit, konservimin dhe restaurimin e trashëgimisë kulturore dhe menaxhimin kulturor).</w:t>
      </w:r>
    </w:p>
    <w:p w14:paraId="24BC6CA0" w14:textId="2D956A37" w:rsidR="00A81A73" w:rsidRPr="00D46C55" w:rsidRDefault="003B2FF9" w:rsidP="003B2FF9">
      <w:pPr>
        <w:spacing w:before="60" w:after="120" w:line="280" w:lineRule="atLeast"/>
        <w:ind w:right="-58" w:firstLine="680"/>
        <w:rPr>
          <w:rFonts w:ascii="StobiSerif Regular" w:hAnsi="StobiSerif Regular" w:cs="Arial"/>
          <w:color w:val="000000"/>
          <w:sz w:val="22"/>
          <w:szCs w:val="22"/>
          <w:lang w:val="sq-AL"/>
        </w:rPr>
      </w:pPr>
      <w:r w:rsidRPr="00D46C55">
        <w:rPr>
          <w:rFonts w:ascii="StobiSerif Regular" w:hAnsi="StobiSerif Regular" w:cs="Arial"/>
          <w:sz w:val="22"/>
          <w:szCs w:val="22"/>
          <w:lang w:val="sq-AL"/>
        </w:rPr>
        <w:t xml:space="preserve">2. Të ketë përfunduar ciklin e parë gjegjësisht të parë dhe të dytë të studimeve me notë mesatare të paktën 8.5 (për kandidatët që aplikojnë për studime të ciklit të dytë (pasuniversitar) dhe për studime të ciklit të tretë (doktoraturë) në fushën: arti i baletit. arti i kërcimit, arti muzikor, artet </w:t>
      </w:r>
      <w:r w:rsidR="00ED2D9D">
        <w:rPr>
          <w:rFonts w:ascii="StobiSerif Regular" w:hAnsi="StobiSerif Regular" w:cs="Arial"/>
          <w:sz w:val="22"/>
          <w:szCs w:val="22"/>
          <w:lang w:val="sq-AL"/>
        </w:rPr>
        <w:t>vizuale</w:t>
      </w:r>
      <w:r w:rsidRPr="00D46C55">
        <w:rPr>
          <w:rFonts w:ascii="StobiSerif Regular" w:hAnsi="StobiSerif Regular" w:cs="Arial"/>
          <w:sz w:val="22"/>
          <w:szCs w:val="22"/>
          <w:lang w:val="sq-AL"/>
        </w:rPr>
        <w:t>, arti dramatik, veprimtaria e bibliotekës dhe dokumentacionit dhe konservimi, restaurimi i trashëgimisë kulturore dhe menaxhimi kulturor)</w:t>
      </w:r>
      <w:r w:rsidR="00A81A73" w:rsidRPr="00D46C55">
        <w:rPr>
          <w:rFonts w:ascii="StobiSerif Regular" w:hAnsi="StobiSerif Regular" w:cs="Arial"/>
          <w:color w:val="000000"/>
          <w:sz w:val="22"/>
          <w:szCs w:val="22"/>
          <w:lang w:val="sq-AL"/>
        </w:rPr>
        <w:t>.</w:t>
      </w:r>
    </w:p>
    <w:p w14:paraId="6B9FE9E6" w14:textId="2E766084" w:rsidR="00A81A73" w:rsidRPr="00D46C55" w:rsidRDefault="003B2FF9" w:rsidP="00522A63">
      <w:pPr>
        <w:pStyle w:val="ListParagraph"/>
        <w:spacing w:before="60" w:after="120" w:line="280" w:lineRule="atLeast"/>
        <w:ind w:left="0" w:right="-58" w:firstLine="680"/>
        <w:rPr>
          <w:rFonts w:ascii="StobiSerif Regular" w:hAnsi="StobiSerif Regular" w:cs="Arial"/>
          <w:color w:val="000000"/>
          <w:lang w:val="sq-AL"/>
        </w:rPr>
      </w:pPr>
      <w:r w:rsidRPr="00D46C55">
        <w:rPr>
          <w:rFonts w:ascii="StobiSerif Regular" w:hAnsi="StobiSerif Regular" w:cs="Arial"/>
          <w:lang w:val="sq-AL"/>
        </w:rPr>
        <w:t xml:space="preserve">3. Të ketë marrë pjesë në realizimin e të paktën dy projekteve në fushën e: kërcimit, muzikës, teatrit, letërsisë, arteve </w:t>
      </w:r>
      <w:r w:rsidR="00ED2D9D">
        <w:rPr>
          <w:rFonts w:ascii="StobiSerif Regular" w:hAnsi="StobiSerif Regular" w:cs="Arial"/>
          <w:lang w:val="sq-AL"/>
        </w:rPr>
        <w:t>vizuale</w:t>
      </w:r>
      <w:r w:rsidRPr="00D46C55">
        <w:rPr>
          <w:rFonts w:ascii="StobiSerif Regular" w:hAnsi="StobiSerif Regular" w:cs="Arial"/>
          <w:lang w:val="sq-AL"/>
        </w:rPr>
        <w:t xml:space="preserve">, arkitekturës dhe dizajnit, mbrojtjes, konservimit dhe restaurimit të trashëgimisë kulturore (të </w:t>
      </w:r>
      <w:r w:rsidR="00ED2D9D">
        <w:rPr>
          <w:rFonts w:ascii="StobiSerif Regular" w:hAnsi="StobiSerif Regular" w:cs="Arial"/>
          <w:lang w:val="sq-AL"/>
        </w:rPr>
        <w:t>paluajtshme</w:t>
      </w:r>
      <w:r w:rsidRPr="00D46C55">
        <w:rPr>
          <w:rFonts w:ascii="StobiSerif Regular" w:hAnsi="StobiSerif Regular" w:cs="Arial"/>
          <w:lang w:val="sq-AL"/>
        </w:rPr>
        <w:t xml:space="preserve">, të </w:t>
      </w:r>
      <w:r w:rsidR="00ED2D9D">
        <w:rPr>
          <w:rFonts w:ascii="StobiSerif Regular" w:hAnsi="StobiSerif Regular" w:cs="Arial"/>
          <w:lang w:val="sq-AL"/>
        </w:rPr>
        <w:t>luajtshme</w:t>
      </w:r>
      <w:r w:rsidRPr="00D46C55">
        <w:rPr>
          <w:rFonts w:ascii="StobiSerif Regular" w:hAnsi="StobiSerif Regular" w:cs="Arial"/>
          <w:lang w:val="sq-AL"/>
        </w:rPr>
        <w:t xml:space="preserve"> dhe jomateriale) (për kandidatët që paraqesin aplikim për qëndrim profesional me profesorë dhe mentorë jashtë vendit gjegjësisht për qëndrime të shkurtra në universitete dhe akademi jashtë vendit, ose për specializime me artistë - profesorë botërorë jashtë vendit në fushat: vallëzim, muzikë, teatër, letërsi, arte </w:t>
      </w:r>
      <w:r w:rsidR="00ED2D9D">
        <w:rPr>
          <w:rFonts w:ascii="StobiSerif Regular" w:hAnsi="StobiSerif Regular" w:cs="Arial"/>
          <w:lang w:val="sq-AL"/>
        </w:rPr>
        <w:t>vizuale</w:t>
      </w:r>
      <w:r w:rsidRPr="00D46C55">
        <w:rPr>
          <w:rFonts w:ascii="StobiSerif Regular" w:hAnsi="StobiSerif Regular" w:cs="Arial"/>
          <w:lang w:val="sq-AL"/>
        </w:rPr>
        <w:t xml:space="preserve">, arkitekturë dhe dizajn, dhe për kandidatët që paraqesin kërkesë për qëndrim profesional me profesorë dhe mentorë jashtë vendit gjegjësisht për qëndrime të shkurtra në universitete dhe akademi jashtë vendit dhe për specializime në institucione të njohura shkencore, arsimore dhe profesionale në fushën e mbrojtjes, konservimit dhe restaurimit të trashëgimisë kulturore (të </w:t>
      </w:r>
      <w:r w:rsidR="00ED2D9D">
        <w:rPr>
          <w:rFonts w:ascii="StobiSerif Regular" w:hAnsi="StobiSerif Regular" w:cs="Arial"/>
          <w:lang w:val="sq-AL"/>
        </w:rPr>
        <w:t>paluajtshme</w:t>
      </w:r>
      <w:r w:rsidRPr="00D46C55">
        <w:rPr>
          <w:rFonts w:ascii="StobiSerif Regular" w:hAnsi="StobiSerif Regular" w:cs="Arial"/>
          <w:lang w:val="sq-AL"/>
        </w:rPr>
        <w:t xml:space="preserve">, të </w:t>
      </w:r>
      <w:r w:rsidR="00ED2D9D">
        <w:rPr>
          <w:rFonts w:ascii="StobiSerif Regular" w:hAnsi="StobiSerif Regular" w:cs="Arial"/>
          <w:lang w:val="sq-AL"/>
        </w:rPr>
        <w:t>luajtshme</w:t>
      </w:r>
      <w:r w:rsidRPr="00D46C55">
        <w:rPr>
          <w:rFonts w:ascii="StobiSerif Regular" w:hAnsi="StobiSerif Regular" w:cs="Arial"/>
          <w:lang w:val="sq-AL"/>
        </w:rPr>
        <w:t xml:space="preserve"> dhe jomateriale) jashtë vendit</w:t>
      </w:r>
      <w:r w:rsidR="00A81A73" w:rsidRPr="00D46C55">
        <w:rPr>
          <w:rFonts w:ascii="StobiSerif Regular" w:hAnsi="StobiSerif Regular" w:cs="Arial"/>
          <w:color w:val="000000"/>
          <w:lang w:val="sq-AL"/>
        </w:rPr>
        <w:t>.</w:t>
      </w:r>
    </w:p>
    <w:p w14:paraId="70DD0A19" w14:textId="77777777" w:rsidR="00A81A73" w:rsidRPr="00D46C55" w:rsidRDefault="00A81A73" w:rsidP="00A81A73">
      <w:pPr>
        <w:pStyle w:val="ListParagraph"/>
        <w:spacing w:before="60" w:after="60" w:line="280" w:lineRule="atLeast"/>
        <w:ind w:left="0" w:right="-58"/>
        <w:rPr>
          <w:rFonts w:ascii="StobiSerif Regular" w:hAnsi="StobiSerif Regular" w:cs="Arial"/>
          <w:color w:val="000000"/>
          <w:lang w:val="sq-AL"/>
        </w:rPr>
      </w:pPr>
    </w:p>
    <w:p w14:paraId="6AD95080" w14:textId="77777777" w:rsidR="00A81A73" w:rsidRPr="00D46C55" w:rsidRDefault="00A81A73" w:rsidP="00A81A73">
      <w:pPr>
        <w:pStyle w:val="ListParagraph"/>
        <w:spacing w:before="60" w:after="60" w:line="280" w:lineRule="atLeast"/>
        <w:ind w:left="0" w:right="-58"/>
        <w:rPr>
          <w:rFonts w:ascii="StobiSerif Regular" w:hAnsi="StobiSerif Regular" w:cs="Arial"/>
          <w:color w:val="000000"/>
          <w:lang w:val="sq-AL"/>
        </w:rPr>
      </w:pPr>
      <w:r w:rsidRPr="00D46C55">
        <w:rPr>
          <w:rFonts w:ascii="StobiSerif Regular" w:hAnsi="StobiSerif Regular" w:cs="Arial"/>
          <w:color w:val="000000"/>
          <w:lang w:val="sq-AL"/>
        </w:rPr>
        <w:t>I</w:t>
      </w:r>
      <w:r w:rsidRPr="00D46C55">
        <w:rPr>
          <w:rFonts w:ascii="StobiSerif Regular" w:hAnsi="StobiSerif Regular" w:cs="Arial"/>
          <w:bCs/>
          <w:color w:val="000000"/>
          <w:lang w:val="sq-AL"/>
        </w:rPr>
        <w:t xml:space="preserve">V. </w:t>
      </w:r>
      <w:r w:rsidR="003B2FF9" w:rsidRPr="00D46C55">
        <w:rPr>
          <w:rFonts w:ascii="StobiSerif Regular" w:hAnsi="StobiSerif Regular" w:cs="Arial"/>
          <w:bCs/>
          <w:color w:val="000000"/>
          <w:lang w:val="sq-AL"/>
        </w:rPr>
        <w:t>MATËS SIPAS TË CILËVE DO TË BËHET VLERËSIMI I FLETËPARAQITJEVE</w:t>
      </w:r>
    </w:p>
    <w:p w14:paraId="2DF21C3D" w14:textId="77777777" w:rsidR="00A81A73" w:rsidRPr="00D46C55" w:rsidRDefault="00A81A73" w:rsidP="00A81A73">
      <w:pPr>
        <w:pStyle w:val="ListParagraph"/>
        <w:spacing w:before="60" w:after="60" w:line="280" w:lineRule="atLeast"/>
        <w:ind w:left="0" w:right="-58"/>
        <w:rPr>
          <w:rFonts w:ascii="StobiSerif Regular" w:hAnsi="StobiSerif Regular" w:cs="Arial"/>
          <w:color w:val="000000"/>
          <w:lang w:val="sq-AL"/>
        </w:rPr>
      </w:pPr>
    </w:p>
    <w:p w14:paraId="3C320CA1" w14:textId="5AECCB5B" w:rsidR="00A81A73" w:rsidRPr="00D46C55" w:rsidRDefault="00556521" w:rsidP="00556521">
      <w:pPr>
        <w:pStyle w:val="ListParagraph"/>
        <w:numPr>
          <w:ilvl w:val="0"/>
          <w:numId w:val="18"/>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 xml:space="preserve">Për kandidatët që aplikojnë për ciklin e parë të studimeve në fushën e artit të baletit, artit të kërcimit, artit muzikor, artit </w:t>
      </w:r>
      <w:r w:rsidR="00ED2D9D">
        <w:rPr>
          <w:rFonts w:ascii="StobiSerif Regular" w:hAnsi="StobiSerif Regular" w:cs="Arial"/>
          <w:color w:val="000000"/>
          <w:lang w:val="sq-AL"/>
        </w:rPr>
        <w:t>vizual</w:t>
      </w:r>
      <w:r w:rsidRPr="00D46C55">
        <w:rPr>
          <w:rFonts w:ascii="StobiSerif Regular" w:hAnsi="StobiSerif Regular" w:cs="Arial"/>
          <w:color w:val="000000"/>
          <w:lang w:val="sq-AL"/>
        </w:rPr>
        <w:t>, artit dramatik, veprimtarisë së bibliotekës dhe dokumentacionit, konservimit, restaurimit të trashëgimisë kulturore dhe menaxhimit kulturor</w:t>
      </w:r>
      <w:r w:rsidR="00A81A73" w:rsidRPr="00D46C55">
        <w:rPr>
          <w:rFonts w:ascii="StobiSerif Regular" w:hAnsi="StobiSerif Regular" w:cs="Arial"/>
          <w:color w:val="000000"/>
          <w:lang w:val="sq-AL"/>
        </w:rPr>
        <w:t>:</w:t>
      </w:r>
    </w:p>
    <w:p w14:paraId="671B465E" w14:textId="77777777" w:rsidR="00A81A73" w:rsidRPr="00D46C55" w:rsidRDefault="00556521" w:rsidP="00556521">
      <w:pPr>
        <w:pStyle w:val="ListParagraph"/>
        <w:numPr>
          <w:ilvl w:val="0"/>
          <w:numId w:val="22"/>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sukses i arritur në arsimin e mesëm nga 51 deri në 80 pikë, edhe atë</w:t>
      </w:r>
      <w:r w:rsidR="00A81A73" w:rsidRPr="00D46C55">
        <w:rPr>
          <w:rFonts w:ascii="StobiSerif Regular" w:hAnsi="StobiSerif Regular" w:cs="Arial"/>
          <w:color w:val="000000"/>
          <w:lang w:val="sq-AL"/>
        </w:rPr>
        <w:t>:</w:t>
      </w:r>
    </w:p>
    <w:p w14:paraId="1C6761BD" w14:textId="77777777" w:rsidR="00A81A73" w:rsidRPr="00D46C55" w:rsidRDefault="00556521" w:rsidP="00556521">
      <w:pPr>
        <w:pStyle w:val="ListParagraph"/>
        <w:numPr>
          <w:ilvl w:val="0"/>
          <w:numId w:val="19"/>
        </w:numPr>
        <w:spacing w:before="60" w:after="6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prej</w:t>
      </w:r>
      <w:r w:rsidR="00A81A73" w:rsidRPr="00D46C55">
        <w:rPr>
          <w:rFonts w:ascii="StobiSerif Regular" w:hAnsi="StobiSerif Regular" w:cs="Arial"/>
          <w:color w:val="000000"/>
          <w:lang w:val="sq-AL"/>
        </w:rPr>
        <w:t xml:space="preserve"> 4,5 </w:t>
      </w:r>
      <w:r w:rsidRPr="00D46C55">
        <w:rPr>
          <w:rFonts w:ascii="StobiSerif Regular" w:hAnsi="StobiSerif Regular" w:cs="Arial"/>
          <w:color w:val="000000"/>
          <w:lang w:val="sq-AL"/>
        </w:rPr>
        <w:t>deri</w:t>
      </w:r>
      <w:r w:rsidR="00A81A73" w:rsidRPr="00D46C55">
        <w:rPr>
          <w:rFonts w:ascii="StobiSerif Regular" w:hAnsi="StobiSerif Regular" w:cs="Arial"/>
          <w:color w:val="000000"/>
          <w:lang w:val="sq-AL"/>
        </w:rPr>
        <w:t xml:space="preserve"> 4,6 – 51 </w:t>
      </w:r>
      <w:r w:rsidRPr="00D46C55">
        <w:rPr>
          <w:rFonts w:ascii="StobiSerif Regular" w:hAnsi="StobiSerif Regular" w:cs="Arial"/>
          <w:color w:val="000000"/>
          <w:lang w:val="sq-AL"/>
        </w:rPr>
        <w:t>pikë</w:t>
      </w:r>
    </w:p>
    <w:p w14:paraId="451D3E1E" w14:textId="77777777" w:rsidR="00A81A73" w:rsidRPr="00D46C55" w:rsidRDefault="00556521" w:rsidP="00556521">
      <w:pPr>
        <w:pStyle w:val="ListParagraph"/>
        <w:numPr>
          <w:ilvl w:val="0"/>
          <w:numId w:val="19"/>
        </w:numPr>
        <w:spacing w:before="60" w:after="6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prej</w:t>
      </w:r>
      <w:r w:rsidR="00A81A73" w:rsidRPr="00D46C55">
        <w:rPr>
          <w:rFonts w:ascii="StobiSerif Regular" w:hAnsi="StobiSerif Regular" w:cs="Arial"/>
          <w:color w:val="000000"/>
          <w:lang w:val="sq-AL"/>
        </w:rPr>
        <w:t xml:space="preserve"> 4,6 </w:t>
      </w:r>
      <w:r w:rsidRPr="00D46C55">
        <w:rPr>
          <w:rFonts w:ascii="StobiSerif Regular" w:hAnsi="StobiSerif Regular" w:cs="Arial"/>
          <w:color w:val="000000"/>
          <w:lang w:val="sq-AL"/>
        </w:rPr>
        <w:t>deri</w:t>
      </w:r>
      <w:r w:rsidR="00A81A73" w:rsidRPr="00D46C55">
        <w:rPr>
          <w:rFonts w:ascii="StobiSerif Regular" w:hAnsi="StobiSerif Regular" w:cs="Arial"/>
          <w:color w:val="000000"/>
          <w:lang w:val="sq-AL"/>
        </w:rPr>
        <w:t xml:space="preserve"> 4,7 – 58 </w:t>
      </w:r>
      <w:r w:rsidRPr="00D46C55">
        <w:rPr>
          <w:rFonts w:ascii="StobiSerif Regular" w:hAnsi="StobiSerif Regular" w:cs="Arial"/>
          <w:color w:val="000000"/>
          <w:lang w:val="sq-AL"/>
        </w:rPr>
        <w:t>pikë</w:t>
      </w:r>
    </w:p>
    <w:p w14:paraId="0DE4D00E" w14:textId="77777777" w:rsidR="00A81A73" w:rsidRPr="00D46C55" w:rsidRDefault="00556521" w:rsidP="00556521">
      <w:pPr>
        <w:pStyle w:val="ListParagraph"/>
        <w:numPr>
          <w:ilvl w:val="0"/>
          <w:numId w:val="19"/>
        </w:numPr>
        <w:spacing w:before="60" w:after="6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prej</w:t>
      </w:r>
      <w:r w:rsidR="00A81A73" w:rsidRPr="00D46C55">
        <w:rPr>
          <w:rFonts w:ascii="StobiSerif Regular" w:hAnsi="StobiSerif Regular" w:cs="Arial"/>
          <w:color w:val="000000"/>
          <w:lang w:val="sq-AL"/>
        </w:rPr>
        <w:t xml:space="preserve"> 4,7 </w:t>
      </w:r>
      <w:r w:rsidRPr="00D46C55">
        <w:rPr>
          <w:rFonts w:ascii="StobiSerif Regular" w:hAnsi="StobiSerif Regular" w:cs="Arial"/>
          <w:color w:val="000000"/>
          <w:lang w:val="sq-AL"/>
        </w:rPr>
        <w:t>deri</w:t>
      </w:r>
      <w:r w:rsidR="00A81A73" w:rsidRPr="00D46C55">
        <w:rPr>
          <w:rFonts w:ascii="StobiSerif Regular" w:hAnsi="StobiSerif Regular" w:cs="Arial"/>
          <w:color w:val="000000"/>
          <w:lang w:val="sq-AL"/>
        </w:rPr>
        <w:t xml:space="preserve"> 4,8 – 65 </w:t>
      </w:r>
      <w:r w:rsidRPr="00D46C55">
        <w:rPr>
          <w:rFonts w:ascii="StobiSerif Regular" w:hAnsi="StobiSerif Regular" w:cs="Arial"/>
          <w:color w:val="000000"/>
          <w:lang w:val="sq-AL"/>
        </w:rPr>
        <w:t>pikë</w:t>
      </w:r>
    </w:p>
    <w:p w14:paraId="1E0E63AF" w14:textId="77777777" w:rsidR="00A81A73" w:rsidRPr="00D46C55" w:rsidRDefault="00556521" w:rsidP="00556521">
      <w:pPr>
        <w:pStyle w:val="ListParagraph"/>
        <w:numPr>
          <w:ilvl w:val="0"/>
          <w:numId w:val="19"/>
        </w:numPr>
        <w:spacing w:before="60" w:after="6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prej</w:t>
      </w:r>
      <w:r w:rsidR="00A81A73" w:rsidRPr="00D46C55">
        <w:rPr>
          <w:rFonts w:ascii="StobiSerif Regular" w:hAnsi="StobiSerif Regular" w:cs="Arial"/>
          <w:color w:val="000000"/>
          <w:lang w:val="sq-AL"/>
        </w:rPr>
        <w:t xml:space="preserve"> 4,8 </w:t>
      </w:r>
      <w:r w:rsidRPr="00D46C55">
        <w:rPr>
          <w:rFonts w:ascii="StobiSerif Regular" w:hAnsi="StobiSerif Regular" w:cs="Arial"/>
          <w:color w:val="000000"/>
          <w:lang w:val="sq-AL"/>
        </w:rPr>
        <w:t>deri</w:t>
      </w:r>
      <w:r w:rsidR="00A81A73" w:rsidRPr="00D46C55">
        <w:rPr>
          <w:rFonts w:ascii="StobiSerif Regular" w:hAnsi="StobiSerif Regular" w:cs="Arial"/>
          <w:color w:val="000000"/>
          <w:lang w:val="sq-AL"/>
        </w:rPr>
        <w:t xml:space="preserve"> 4,</w:t>
      </w:r>
      <w:r w:rsidR="0015381D" w:rsidRPr="00D46C55">
        <w:rPr>
          <w:rFonts w:ascii="StobiSerif Regular" w:hAnsi="StobiSerif Regular" w:cs="Arial"/>
          <w:color w:val="000000"/>
          <w:lang w:val="sq-AL"/>
        </w:rPr>
        <w:t xml:space="preserve">9 – 72 </w:t>
      </w:r>
      <w:r w:rsidRPr="00D46C55">
        <w:rPr>
          <w:rFonts w:ascii="StobiSerif Regular" w:hAnsi="StobiSerif Regular" w:cs="Arial"/>
          <w:color w:val="000000"/>
          <w:lang w:val="sq-AL"/>
        </w:rPr>
        <w:t>pikë</w:t>
      </w:r>
    </w:p>
    <w:p w14:paraId="2912E5B3" w14:textId="77777777" w:rsidR="00A81A73" w:rsidRPr="00D46C55" w:rsidRDefault="00556521" w:rsidP="00556521">
      <w:pPr>
        <w:pStyle w:val="ListParagraph"/>
        <w:numPr>
          <w:ilvl w:val="0"/>
          <w:numId w:val="19"/>
        </w:numPr>
        <w:spacing w:before="60" w:after="6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prej</w:t>
      </w:r>
      <w:r w:rsidR="00A81A73" w:rsidRPr="00D46C55">
        <w:rPr>
          <w:rFonts w:ascii="StobiSerif Regular" w:hAnsi="StobiSerif Regular" w:cs="Arial"/>
          <w:color w:val="000000"/>
          <w:lang w:val="sq-AL"/>
        </w:rPr>
        <w:t xml:space="preserve"> 4,9 </w:t>
      </w:r>
      <w:r w:rsidRPr="00D46C55">
        <w:rPr>
          <w:rFonts w:ascii="StobiSerif Regular" w:hAnsi="StobiSerif Regular" w:cs="Arial"/>
          <w:color w:val="000000"/>
          <w:lang w:val="sq-AL"/>
        </w:rPr>
        <w:t>deri</w:t>
      </w:r>
      <w:r w:rsidR="00A81A73" w:rsidRPr="00D46C55">
        <w:rPr>
          <w:rFonts w:ascii="StobiSerif Regular" w:hAnsi="StobiSerif Regular" w:cs="Arial"/>
          <w:color w:val="000000"/>
          <w:lang w:val="sq-AL"/>
        </w:rPr>
        <w:t xml:space="preserve"> 5,0 – 80 </w:t>
      </w:r>
      <w:r w:rsidRPr="00D46C55">
        <w:rPr>
          <w:rFonts w:ascii="StobiSerif Regular" w:hAnsi="StobiSerif Regular" w:cs="Arial"/>
          <w:color w:val="000000"/>
          <w:lang w:val="sq-AL"/>
        </w:rPr>
        <w:t>pikë</w:t>
      </w:r>
      <w:r w:rsidR="00A81A73" w:rsidRPr="00D46C55">
        <w:rPr>
          <w:rFonts w:ascii="StobiSerif Regular" w:hAnsi="StobiSerif Regular" w:cs="Arial"/>
          <w:color w:val="000000"/>
          <w:lang w:val="sq-AL"/>
        </w:rPr>
        <w:t xml:space="preserve"> </w:t>
      </w:r>
    </w:p>
    <w:p w14:paraId="5502D58C" w14:textId="77777777" w:rsidR="00A81A73" w:rsidRPr="00D46C55" w:rsidRDefault="00556521" w:rsidP="00556521">
      <w:pPr>
        <w:pStyle w:val="ListParagraph"/>
        <w:spacing w:before="60" w:after="6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dhe</w:t>
      </w:r>
    </w:p>
    <w:p w14:paraId="68C74DAC" w14:textId="77777777" w:rsidR="00A81A73" w:rsidRPr="00D46C55" w:rsidRDefault="00556521" w:rsidP="00556521">
      <w:pPr>
        <w:pStyle w:val="ListParagraph"/>
        <w:numPr>
          <w:ilvl w:val="0"/>
          <w:numId w:val="22"/>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çmime të fituara në garat ndërkombëtare dhe vendore të paktën deri në 20 pikë dhe atë</w:t>
      </w:r>
      <w:r w:rsidR="00A81A73" w:rsidRPr="00D46C55">
        <w:rPr>
          <w:rFonts w:ascii="StobiSerif Regular" w:hAnsi="StobiSerif Regular" w:cs="Arial"/>
          <w:color w:val="000000"/>
          <w:lang w:val="sq-AL"/>
        </w:rPr>
        <w:t>:</w:t>
      </w:r>
    </w:p>
    <w:p w14:paraId="40FBBC51" w14:textId="77777777" w:rsidR="00556521" w:rsidRPr="00D46C55" w:rsidRDefault="00556521" w:rsidP="00556521">
      <w:pPr>
        <w:pStyle w:val="ListParagraph"/>
        <w:numPr>
          <w:ilvl w:val="0"/>
          <w:numId w:val="23"/>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për fitimin e vendit të tretë në gara vendore– 1 pikë</w:t>
      </w:r>
    </w:p>
    <w:p w14:paraId="14743A6F" w14:textId="77777777" w:rsidR="00556521" w:rsidRPr="00D46C55" w:rsidRDefault="00556521" w:rsidP="00556521">
      <w:pPr>
        <w:pStyle w:val="ListParagraph"/>
        <w:numPr>
          <w:ilvl w:val="0"/>
          <w:numId w:val="23"/>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për fitimin e vendit të dytë në gara vendore – 3 pikë</w:t>
      </w:r>
    </w:p>
    <w:p w14:paraId="49F260FB" w14:textId="77777777" w:rsidR="00556521" w:rsidRPr="00D46C55" w:rsidRDefault="00556521" w:rsidP="00556521">
      <w:pPr>
        <w:pStyle w:val="ListParagraph"/>
        <w:numPr>
          <w:ilvl w:val="0"/>
          <w:numId w:val="23"/>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lastRenderedPageBreak/>
        <w:t>për fitimin e vendit të parë në gara vendore – 5 pikë ose</w:t>
      </w:r>
    </w:p>
    <w:p w14:paraId="727F60E9" w14:textId="77777777" w:rsidR="00556521" w:rsidRPr="00D46C55" w:rsidRDefault="00556521" w:rsidP="00556521">
      <w:pPr>
        <w:pStyle w:val="ListParagraph"/>
        <w:numPr>
          <w:ilvl w:val="0"/>
          <w:numId w:val="23"/>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për fitimin e vendit të tretë në garat ndërkombëtare – 5 pikë</w:t>
      </w:r>
    </w:p>
    <w:p w14:paraId="1BB5C1C8" w14:textId="77777777" w:rsidR="00556521" w:rsidRPr="00D46C55" w:rsidRDefault="00556521" w:rsidP="00556521">
      <w:pPr>
        <w:pStyle w:val="ListParagraph"/>
        <w:numPr>
          <w:ilvl w:val="0"/>
          <w:numId w:val="23"/>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për fitimin e vendit të dytë në garat ndërkombëtare – 10 pikë</w:t>
      </w:r>
    </w:p>
    <w:p w14:paraId="26D7E84E" w14:textId="77777777" w:rsidR="00A81A73" w:rsidRPr="00D46C55" w:rsidRDefault="00556521" w:rsidP="00556521">
      <w:pPr>
        <w:pStyle w:val="ListParagraph"/>
        <w:numPr>
          <w:ilvl w:val="0"/>
          <w:numId w:val="23"/>
        </w:numPr>
        <w:spacing w:before="60" w:after="120" w:line="280" w:lineRule="atLeast"/>
        <w:ind w:right="-58"/>
        <w:jc w:val="left"/>
        <w:rPr>
          <w:rFonts w:ascii="StobiSerif Regular" w:hAnsi="StobiSerif Regular" w:cs="Arial"/>
          <w:color w:val="000000"/>
          <w:lang w:val="sq-AL"/>
        </w:rPr>
      </w:pPr>
      <w:r w:rsidRPr="00D46C55">
        <w:rPr>
          <w:rFonts w:ascii="StobiSerif Regular" w:hAnsi="StobiSerif Regular" w:cs="Arial"/>
          <w:color w:val="000000"/>
          <w:lang w:val="sq-AL"/>
        </w:rPr>
        <w:t>për fitimin e vendit të parë në garat ndërkombëtare – 20 pikë</w:t>
      </w:r>
      <w:r w:rsidR="00A81A73" w:rsidRPr="00D46C55">
        <w:rPr>
          <w:rFonts w:ascii="StobiSerif Regular" w:hAnsi="StobiSerif Regular" w:cs="Arial"/>
          <w:color w:val="000000"/>
          <w:lang w:val="sq-AL"/>
        </w:rPr>
        <w:t>.</w:t>
      </w:r>
    </w:p>
    <w:p w14:paraId="43F7B939" w14:textId="77777777" w:rsidR="00A81A73" w:rsidRPr="00D46C55" w:rsidRDefault="00A81A73" w:rsidP="00A81A73">
      <w:pPr>
        <w:pStyle w:val="ListParagraph"/>
        <w:spacing w:before="60" w:after="120" w:line="280" w:lineRule="atLeast"/>
        <w:ind w:right="-58"/>
        <w:rPr>
          <w:rFonts w:ascii="StobiSerif Regular" w:hAnsi="StobiSerif Regular" w:cs="Arial"/>
          <w:color w:val="000000"/>
          <w:lang w:val="sq-AL"/>
        </w:rPr>
      </w:pPr>
    </w:p>
    <w:p w14:paraId="1189A517" w14:textId="1178C4C2" w:rsidR="00A81A73" w:rsidRPr="00D46C55" w:rsidRDefault="00BB0D10" w:rsidP="00BB0D10">
      <w:pPr>
        <w:pStyle w:val="ListParagraph"/>
        <w:numPr>
          <w:ilvl w:val="0"/>
          <w:numId w:val="18"/>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 xml:space="preserve">Për kandidatët që aplikojnë për studime të ciklit të dytë ose të tretë në degët: arti i baletit, arti i kërcimit, arti muzikor, arti </w:t>
      </w:r>
      <w:r w:rsidR="00ED2D9D">
        <w:rPr>
          <w:rFonts w:ascii="StobiSerif Regular" w:hAnsi="StobiSerif Regular" w:cs="Arial"/>
          <w:color w:val="000000"/>
          <w:lang w:val="sq-AL"/>
        </w:rPr>
        <w:t>vizual</w:t>
      </w:r>
      <w:r w:rsidRPr="00D46C55">
        <w:rPr>
          <w:rFonts w:ascii="StobiSerif Regular" w:hAnsi="StobiSerif Regular" w:cs="Arial"/>
          <w:color w:val="000000"/>
          <w:lang w:val="sq-AL"/>
        </w:rPr>
        <w:t>, arti dramatik, veprimtaria e bibliotekës dhe dokumentacionit, konservimi dhe restaurimi i trashëgimisë kulturore dhe menaxhimi kulturor</w:t>
      </w:r>
      <w:r w:rsidR="00A81A73" w:rsidRPr="00D46C55">
        <w:rPr>
          <w:rFonts w:ascii="StobiSerif Regular" w:hAnsi="StobiSerif Regular" w:cs="Arial"/>
          <w:color w:val="000000"/>
          <w:lang w:val="sq-AL"/>
        </w:rPr>
        <w:t>:</w:t>
      </w:r>
    </w:p>
    <w:p w14:paraId="688F0D9D" w14:textId="77777777" w:rsidR="00A81A73" w:rsidRPr="00D46C55" w:rsidRDefault="00BB0D10" w:rsidP="00BB0D10">
      <w:pPr>
        <w:pStyle w:val="ListParagraph"/>
        <w:numPr>
          <w:ilvl w:val="0"/>
          <w:numId w:val="22"/>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sukses të arritur për ciklin e parë gjegjësisht ciklin e parë dhe të dytë të studimeve akademike universitare nga 51 deri në 80 pikë edhe atë</w:t>
      </w:r>
      <w:r w:rsidR="00A81A73" w:rsidRPr="00D46C55">
        <w:rPr>
          <w:rFonts w:ascii="StobiSerif Regular" w:hAnsi="StobiSerif Regular" w:cs="Arial"/>
          <w:color w:val="000000"/>
          <w:lang w:val="sq-AL"/>
        </w:rPr>
        <w:t>:</w:t>
      </w:r>
    </w:p>
    <w:p w14:paraId="530A2AF5" w14:textId="77777777" w:rsidR="00A81A73" w:rsidRPr="00D46C55" w:rsidRDefault="00BB0D10" w:rsidP="00A81A73">
      <w:pPr>
        <w:pStyle w:val="ListParagraph"/>
        <w:numPr>
          <w:ilvl w:val="0"/>
          <w:numId w:val="19"/>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prej</w:t>
      </w:r>
      <w:r w:rsidR="00A81A73" w:rsidRPr="00D46C55">
        <w:rPr>
          <w:rFonts w:ascii="StobiSerif Regular" w:hAnsi="StobiSerif Regular" w:cs="Arial"/>
          <w:color w:val="000000"/>
          <w:lang w:val="sq-AL"/>
        </w:rPr>
        <w:t xml:space="preserve"> 8,5 </w:t>
      </w:r>
      <w:r w:rsidRPr="00D46C55">
        <w:rPr>
          <w:rFonts w:ascii="StobiSerif Regular" w:hAnsi="StobiSerif Regular" w:cs="Arial"/>
          <w:color w:val="000000"/>
          <w:lang w:val="sq-AL"/>
        </w:rPr>
        <w:t>deri</w:t>
      </w:r>
      <w:r w:rsidR="00A81A73" w:rsidRPr="00D46C55">
        <w:rPr>
          <w:rFonts w:ascii="StobiSerif Regular" w:hAnsi="StobiSerif Regular" w:cs="Arial"/>
          <w:color w:val="000000"/>
          <w:lang w:val="sq-AL"/>
        </w:rPr>
        <w:t xml:space="preserve"> 9,</w:t>
      </w:r>
      <w:r w:rsidRPr="00D46C55">
        <w:rPr>
          <w:rFonts w:ascii="StobiSerif Regular" w:hAnsi="StobiSerif Regular" w:cs="Arial"/>
          <w:color w:val="000000"/>
          <w:lang w:val="sq-AL"/>
        </w:rPr>
        <w:t>0 – prej</w:t>
      </w:r>
      <w:r w:rsidR="00A81A73" w:rsidRPr="00D46C55">
        <w:rPr>
          <w:rFonts w:ascii="StobiSerif Regular" w:hAnsi="StobiSerif Regular" w:cs="Arial"/>
          <w:color w:val="000000"/>
          <w:lang w:val="sq-AL"/>
        </w:rPr>
        <w:t xml:space="preserve"> 51 </w:t>
      </w:r>
      <w:r w:rsidRPr="00D46C55">
        <w:rPr>
          <w:rFonts w:ascii="StobiSerif Regular" w:hAnsi="StobiSerif Regular" w:cs="Arial"/>
          <w:color w:val="000000"/>
          <w:lang w:val="sq-AL"/>
        </w:rPr>
        <w:t>deri</w:t>
      </w:r>
      <w:r w:rsidR="00A81A73" w:rsidRPr="00D46C55">
        <w:rPr>
          <w:rFonts w:ascii="StobiSerif Regular" w:hAnsi="StobiSerif Regular" w:cs="Arial"/>
          <w:color w:val="000000"/>
          <w:lang w:val="sq-AL"/>
        </w:rPr>
        <w:t xml:space="preserve"> 60 </w:t>
      </w:r>
      <w:r w:rsidRPr="00D46C55">
        <w:rPr>
          <w:rFonts w:ascii="StobiSerif Regular" w:hAnsi="StobiSerif Regular" w:cs="Arial"/>
          <w:color w:val="000000"/>
          <w:lang w:val="sq-AL"/>
        </w:rPr>
        <w:t>pikë</w:t>
      </w:r>
    </w:p>
    <w:p w14:paraId="481EDA8F" w14:textId="77777777" w:rsidR="00A81A73" w:rsidRPr="00D46C55" w:rsidRDefault="00BB0D10" w:rsidP="00A81A73">
      <w:pPr>
        <w:pStyle w:val="ListParagraph"/>
        <w:numPr>
          <w:ilvl w:val="0"/>
          <w:numId w:val="19"/>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prej 9,0 deri</w:t>
      </w:r>
      <w:r w:rsidR="00A81A73" w:rsidRPr="00D46C55">
        <w:rPr>
          <w:rFonts w:ascii="StobiSerif Regular" w:hAnsi="StobiSerif Regular" w:cs="Arial"/>
          <w:color w:val="000000"/>
          <w:lang w:val="sq-AL"/>
        </w:rPr>
        <w:t xml:space="preserve"> 9,</w:t>
      </w:r>
      <w:r w:rsidRPr="00D46C55">
        <w:rPr>
          <w:rFonts w:ascii="StobiSerif Regular" w:hAnsi="StobiSerif Regular" w:cs="Arial"/>
          <w:color w:val="000000"/>
          <w:lang w:val="sq-AL"/>
        </w:rPr>
        <w:t>5 – prej 61 deri</w:t>
      </w:r>
      <w:r w:rsidR="00A81A73" w:rsidRPr="00D46C55">
        <w:rPr>
          <w:rFonts w:ascii="StobiSerif Regular" w:hAnsi="StobiSerif Regular" w:cs="Arial"/>
          <w:color w:val="000000"/>
          <w:lang w:val="sq-AL"/>
        </w:rPr>
        <w:t xml:space="preserve"> 70 </w:t>
      </w:r>
      <w:r w:rsidRPr="00D46C55">
        <w:rPr>
          <w:rFonts w:ascii="StobiSerif Regular" w:hAnsi="StobiSerif Regular" w:cs="Arial"/>
          <w:color w:val="000000"/>
          <w:lang w:val="sq-AL"/>
        </w:rPr>
        <w:t>pikë</w:t>
      </w:r>
      <w:r w:rsidR="00A81A73" w:rsidRPr="00D46C55">
        <w:rPr>
          <w:rFonts w:ascii="StobiSerif Regular" w:hAnsi="StobiSerif Regular" w:cs="Arial"/>
          <w:color w:val="000000"/>
          <w:lang w:val="sq-AL"/>
        </w:rPr>
        <w:t xml:space="preserve"> </w:t>
      </w:r>
    </w:p>
    <w:p w14:paraId="62B38CD1" w14:textId="77777777" w:rsidR="00A81A73" w:rsidRPr="00D46C55" w:rsidRDefault="00BB0D10" w:rsidP="00A81A73">
      <w:pPr>
        <w:pStyle w:val="ListParagraph"/>
        <w:numPr>
          <w:ilvl w:val="0"/>
          <w:numId w:val="19"/>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prej</w:t>
      </w:r>
      <w:r w:rsidR="00A81A73" w:rsidRPr="00D46C55">
        <w:rPr>
          <w:rFonts w:ascii="StobiSerif Regular" w:hAnsi="StobiSerif Regular" w:cs="Arial"/>
          <w:color w:val="000000"/>
          <w:lang w:val="sq-AL"/>
        </w:rPr>
        <w:t xml:space="preserve"> 9,</w:t>
      </w:r>
      <w:r w:rsidRPr="00D46C55">
        <w:rPr>
          <w:rFonts w:ascii="StobiSerif Regular" w:hAnsi="StobiSerif Regular" w:cs="Arial"/>
          <w:color w:val="000000"/>
          <w:lang w:val="sq-AL"/>
        </w:rPr>
        <w:t>5 deri</w:t>
      </w:r>
      <w:r w:rsidR="00A81A73" w:rsidRPr="00D46C55">
        <w:rPr>
          <w:rFonts w:ascii="StobiSerif Regular" w:hAnsi="StobiSerif Regular" w:cs="Arial"/>
          <w:color w:val="000000"/>
          <w:lang w:val="sq-AL"/>
        </w:rPr>
        <w:t xml:space="preserve"> 10,</w:t>
      </w:r>
      <w:r w:rsidRPr="00D46C55">
        <w:rPr>
          <w:rFonts w:ascii="StobiSerif Regular" w:hAnsi="StobiSerif Regular" w:cs="Arial"/>
          <w:color w:val="000000"/>
          <w:lang w:val="sq-AL"/>
        </w:rPr>
        <w:t>0 – prej</w:t>
      </w:r>
      <w:r w:rsidR="00A81A73" w:rsidRPr="00D46C55">
        <w:rPr>
          <w:rFonts w:ascii="StobiSerif Regular" w:hAnsi="StobiSerif Regular" w:cs="Arial"/>
          <w:color w:val="000000"/>
          <w:lang w:val="sq-AL"/>
        </w:rPr>
        <w:t xml:space="preserve"> 71 </w:t>
      </w:r>
      <w:r w:rsidRPr="00D46C55">
        <w:rPr>
          <w:rFonts w:ascii="StobiSerif Regular" w:hAnsi="StobiSerif Regular" w:cs="Arial"/>
          <w:color w:val="000000"/>
          <w:lang w:val="sq-AL"/>
        </w:rPr>
        <w:t>deri</w:t>
      </w:r>
      <w:r w:rsidR="00A81A73" w:rsidRPr="00D46C55">
        <w:rPr>
          <w:rFonts w:ascii="StobiSerif Regular" w:hAnsi="StobiSerif Regular" w:cs="Arial"/>
          <w:color w:val="000000"/>
          <w:lang w:val="sq-AL"/>
        </w:rPr>
        <w:t xml:space="preserve"> 80 </w:t>
      </w:r>
      <w:r w:rsidRPr="00D46C55">
        <w:rPr>
          <w:rFonts w:ascii="StobiSerif Regular" w:hAnsi="StobiSerif Regular" w:cs="Arial"/>
          <w:color w:val="000000"/>
          <w:lang w:val="sq-AL"/>
        </w:rPr>
        <w:t>pikë</w:t>
      </w:r>
    </w:p>
    <w:p w14:paraId="1D2E2B35" w14:textId="77777777" w:rsidR="00A81A73" w:rsidRPr="00D46C55" w:rsidRDefault="00BB0D10" w:rsidP="00A81A73">
      <w:pPr>
        <w:pStyle w:val="ListParagraph"/>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dhe</w:t>
      </w:r>
    </w:p>
    <w:p w14:paraId="0F3C5EB5" w14:textId="4A7AC7CB" w:rsidR="00A81A73" w:rsidRPr="00D46C55" w:rsidRDefault="00FD70D3" w:rsidP="00FD70D3">
      <w:pPr>
        <w:pStyle w:val="ListParagraph"/>
        <w:numPr>
          <w:ilvl w:val="0"/>
          <w:numId w:val="22"/>
        </w:numPr>
        <w:spacing w:before="24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 xml:space="preserve">pjesëmarrje në projekte, punëtori dhe projekte kërkimore që synojnë zhvillimin e segmenteve të caktuara të artit deri në 20 pikë (për kandidatët që aplikojnë për studime të ciklit të dytë (pasuniversitar) dhe studimeve të ciklit të tretë (doktoraturë) në fushën e: artit të baletit, artit të kërcimit, muzikore arti, arti </w:t>
      </w:r>
      <w:r w:rsidR="00ED2D9D">
        <w:rPr>
          <w:rFonts w:ascii="StobiSerif Regular" w:hAnsi="StobiSerif Regular" w:cs="Arial"/>
          <w:color w:val="000000"/>
          <w:lang w:val="sq-AL"/>
        </w:rPr>
        <w:t>vizual</w:t>
      </w:r>
      <w:r w:rsidRPr="00D46C55">
        <w:rPr>
          <w:rFonts w:ascii="StobiSerif Regular" w:hAnsi="StobiSerif Regular" w:cs="Arial"/>
          <w:color w:val="000000"/>
          <w:lang w:val="sq-AL"/>
        </w:rPr>
        <w:t xml:space="preserve"> dhe arti dramatik) gjegjësisht punimet e botuara në revista vendore ose të huaja nga fusha përkatëse deri në 20 pikë, përkatësisht: në revistë vendore 10 pikë kurse në revistë të huaj 20 pikë (për kandidatët që paraqesin aplikim për studimet e ciklit të dytë (pasuniversitar) dhe për studimet e ciklit të tretë (doktoraturë) në veprimtari të bibliotekës, dokumentacion dhe konservim dhe restaurim të trashëgimisë kulturore dhe menaxhim kulturor)</w:t>
      </w:r>
      <w:r w:rsidR="00A81A73" w:rsidRPr="00D46C55">
        <w:rPr>
          <w:rFonts w:ascii="StobiSerif Regular" w:hAnsi="StobiSerif Regular" w:cs="Arial"/>
          <w:color w:val="000000"/>
          <w:lang w:val="sq-AL"/>
        </w:rPr>
        <w:t>.</w:t>
      </w:r>
    </w:p>
    <w:p w14:paraId="1A0A000D" w14:textId="77777777" w:rsidR="00A81A73" w:rsidRPr="00D46C55" w:rsidRDefault="00A81A73" w:rsidP="00A81A73">
      <w:pPr>
        <w:pStyle w:val="ListParagraph"/>
        <w:spacing w:before="60" w:after="120" w:line="280" w:lineRule="atLeast"/>
        <w:ind w:right="-58"/>
        <w:rPr>
          <w:rFonts w:ascii="StobiSerif Regular" w:hAnsi="StobiSerif Regular" w:cs="Arial"/>
          <w:color w:val="000000"/>
          <w:lang w:val="sq-AL"/>
        </w:rPr>
      </w:pPr>
    </w:p>
    <w:p w14:paraId="0CB0B257" w14:textId="1ACD340C" w:rsidR="00A81A73" w:rsidRPr="00D46C55" w:rsidRDefault="00FD70D3" w:rsidP="00FD70D3">
      <w:pPr>
        <w:pStyle w:val="ListParagraph"/>
        <w:numPr>
          <w:ilvl w:val="0"/>
          <w:numId w:val="18"/>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 xml:space="preserve">Për kandidatët që paraqesin kërkesë për qëndrim profesional me profesorë dhe mentorë jashtë vendit gjegjësisht qëndrime të shkurtra në universitete dhe akademi jashtë vendit ose për specializime me artistë botërorë - profesorë jashtë vendit në fushën e muzikës, kërcimit, teatrit, letërsisë, arteve </w:t>
      </w:r>
      <w:r w:rsidR="00ED2D9D">
        <w:rPr>
          <w:rFonts w:ascii="StobiSerif Regular" w:hAnsi="StobiSerif Regular" w:cs="Arial"/>
          <w:color w:val="000000"/>
          <w:lang w:val="sq-AL"/>
        </w:rPr>
        <w:t>vizuale</w:t>
      </w:r>
      <w:r w:rsidRPr="00D46C55">
        <w:rPr>
          <w:rFonts w:ascii="StobiSerif Regular" w:hAnsi="StobiSerif Regular" w:cs="Arial"/>
          <w:color w:val="000000"/>
          <w:lang w:val="sq-AL"/>
        </w:rPr>
        <w:t xml:space="preserve">, arkitekturës dhe dizajnit dhe për kandidatët që aplikojnë për qëndrim profesional me profesorë dhe mentorë jashtë vendit gjegjësisht qëndrime të shkurtra në universitete dhe akademi jashtë vendit dhe për specializime në institucione të njohura shkencore, arsimore dhe profesionale në fushën e mbrojtjes, ruajtjes dhe restaurimit të trashëgimisë kulturore të </w:t>
      </w:r>
      <w:r w:rsidR="00ED2D9D">
        <w:rPr>
          <w:rFonts w:ascii="StobiSerif Regular" w:hAnsi="StobiSerif Regular" w:cs="Arial"/>
          <w:color w:val="000000"/>
          <w:lang w:val="sq-AL"/>
        </w:rPr>
        <w:t>paluajtshme</w:t>
      </w:r>
      <w:r w:rsidRPr="00D46C55">
        <w:rPr>
          <w:rFonts w:ascii="StobiSerif Regular" w:hAnsi="StobiSerif Regular" w:cs="Arial"/>
          <w:color w:val="000000"/>
          <w:lang w:val="sq-AL"/>
        </w:rPr>
        <w:t xml:space="preserve">, të </w:t>
      </w:r>
      <w:r w:rsidR="00ED2D9D">
        <w:rPr>
          <w:rFonts w:ascii="StobiSerif Regular" w:hAnsi="StobiSerif Regular" w:cs="Arial"/>
          <w:color w:val="000000"/>
          <w:lang w:val="sq-AL"/>
        </w:rPr>
        <w:t>luajtshme</w:t>
      </w:r>
      <w:r w:rsidRPr="00D46C55">
        <w:rPr>
          <w:rFonts w:ascii="StobiSerif Regular" w:hAnsi="StobiSerif Regular" w:cs="Arial"/>
          <w:color w:val="000000"/>
          <w:lang w:val="sq-AL"/>
        </w:rPr>
        <w:t xml:space="preserve"> dhe jomateriale) jashtë vendit</w:t>
      </w:r>
      <w:r w:rsidR="00A81A73" w:rsidRPr="00D46C55">
        <w:rPr>
          <w:rFonts w:ascii="StobiSerif Regular" w:hAnsi="StobiSerif Regular" w:cs="Arial"/>
          <w:color w:val="000000"/>
          <w:lang w:val="sq-AL"/>
        </w:rPr>
        <w:t>:</w:t>
      </w:r>
    </w:p>
    <w:p w14:paraId="71B66F3F" w14:textId="77777777" w:rsidR="00FD70D3" w:rsidRPr="00D46C55" w:rsidRDefault="00FD70D3" w:rsidP="00FD70D3">
      <w:pPr>
        <w:pStyle w:val="ListParagraph"/>
        <w:numPr>
          <w:ilvl w:val="0"/>
          <w:numId w:val="19"/>
        </w:numPr>
        <w:spacing w:before="60" w:after="6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pjesëmarrje në zbatimin e të paktën dy projekteve (51 pikë),</w:t>
      </w:r>
    </w:p>
    <w:p w14:paraId="7ED6B433" w14:textId="77777777" w:rsidR="00FD70D3" w:rsidRPr="00D46C55" w:rsidRDefault="00FD70D3" w:rsidP="00FD70D3">
      <w:pPr>
        <w:pStyle w:val="ListParagraph"/>
        <w:numPr>
          <w:ilvl w:val="0"/>
          <w:numId w:val="19"/>
        </w:numPr>
        <w:spacing w:before="60" w:after="6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pjesëmarrje në realizimin e dy - katër projekteve (52 - 80 pikë),</w:t>
      </w:r>
    </w:p>
    <w:p w14:paraId="0DCC1386" w14:textId="77777777" w:rsidR="00A81A73" w:rsidRPr="00D46C55" w:rsidRDefault="00FD70D3" w:rsidP="00FD70D3">
      <w:pPr>
        <w:pStyle w:val="ListParagraph"/>
        <w:numPr>
          <w:ilvl w:val="0"/>
          <w:numId w:val="19"/>
        </w:numPr>
        <w:spacing w:before="60" w:after="6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pjesëmarrje në realizimin e më shumë se katër projekteve (81 – 100 pikë)</w:t>
      </w:r>
      <w:r w:rsidR="00A81A73" w:rsidRPr="00D46C55">
        <w:rPr>
          <w:rFonts w:ascii="StobiSerif Regular" w:hAnsi="StobiSerif Regular" w:cs="Arial"/>
          <w:color w:val="000000"/>
          <w:lang w:val="sq-AL"/>
        </w:rPr>
        <w:t>.</w:t>
      </w:r>
    </w:p>
    <w:p w14:paraId="6915AD0E" w14:textId="77777777" w:rsidR="00A81A73" w:rsidRPr="00D46C55" w:rsidRDefault="00A81A73" w:rsidP="00A81A73">
      <w:pPr>
        <w:tabs>
          <w:tab w:val="left" w:pos="7920"/>
        </w:tabs>
        <w:jc w:val="center"/>
        <w:rPr>
          <w:rFonts w:ascii="StobiSerif Regular" w:hAnsi="StobiSerif Regular" w:cs="Arial"/>
          <w:color w:val="000000"/>
          <w:sz w:val="22"/>
          <w:szCs w:val="22"/>
          <w:lang w:val="sq-AL"/>
        </w:rPr>
      </w:pPr>
    </w:p>
    <w:p w14:paraId="7F9CE6D2" w14:textId="77777777" w:rsidR="00A81A73" w:rsidRPr="00D46C55" w:rsidRDefault="00A81A73" w:rsidP="00A81A73">
      <w:pPr>
        <w:ind w:right="-58"/>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V. </w:t>
      </w:r>
      <w:r w:rsidR="004A4EBD" w:rsidRPr="00D46C55">
        <w:rPr>
          <w:rFonts w:ascii="StobiSerif Regular" w:hAnsi="StobiSerif Regular" w:cs="Arial"/>
          <w:color w:val="000000"/>
          <w:sz w:val="22"/>
          <w:szCs w:val="22"/>
          <w:lang w:val="sq-AL"/>
        </w:rPr>
        <w:t>DOKUMENTACIONI I NEVOJSHËM</w:t>
      </w:r>
    </w:p>
    <w:p w14:paraId="41500657" w14:textId="77777777" w:rsidR="00A81A73" w:rsidRPr="00D46C55" w:rsidRDefault="00A81A73" w:rsidP="00A81A73">
      <w:pPr>
        <w:ind w:right="-58"/>
        <w:rPr>
          <w:rFonts w:ascii="StobiSerif Regular" w:hAnsi="StobiSerif Regular" w:cs="Arial"/>
          <w:color w:val="000000"/>
          <w:sz w:val="22"/>
          <w:szCs w:val="22"/>
          <w:lang w:val="sq-AL"/>
        </w:rPr>
      </w:pPr>
    </w:p>
    <w:p w14:paraId="361021C8" w14:textId="7EFA55B2" w:rsidR="00A81A73" w:rsidRPr="00D46C55" w:rsidRDefault="006569D0" w:rsidP="006569D0">
      <w:pPr>
        <w:pStyle w:val="ListParagraph"/>
        <w:numPr>
          <w:ilvl w:val="0"/>
          <w:numId w:val="20"/>
        </w:numPr>
        <w:spacing w:after="0" w:line="240" w:lineRule="auto"/>
        <w:ind w:right="-58"/>
        <w:rPr>
          <w:rFonts w:ascii="StobiSerif Regular" w:hAnsi="StobiSerif Regular" w:cs="Arial"/>
          <w:color w:val="000000"/>
          <w:lang w:val="sq-AL"/>
        </w:rPr>
      </w:pPr>
      <w:r w:rsidRPr="00D46C55">
        <w:rPr>
          <w:rFonts w:ascii="StobiSerif Regular" w:hAnsi="StobiSerif Regular" w:cs="Arial"/>
          <w:color w:val="000000"/>
          <w:lang w:val="sq-AL"/>
        </w:rPr>
        <w:t xml:space="preserve">Kandidatët e regjistruar në ciklin e parë të studimeve në institucionet e arsimit të lartë dhe akademitë jashtë vendit në degët: arti i baletit, arti i kërcimit, arti muzikor, arti </w:t>
      </w:r>
      <w:r w:rsidR="00ED2D9D">
        <w:rPr>
          <w:rFonts w:ascii="StobiSerif Regular" w:hAnsi="StobiSerif Regular" w:cs="Arial"/>
          <w:color w:val="000000"/>
          <w:lang w:val="sq-AL"/>
        </w:rPr>
        <w:t>vizual</w:t>
      </w:r>
      <w:r w:rsidRPr="00D46C55">
        <w:rPr>
          <w:rFonts w:ascii="StobiSerif Regular" w:hAnsi="StobiSerif Regular" w:cs="Arial"/>
          <w:color w:val="000000"/>
          <w:lang w:val="sq-AL"/>
        </w:rPr>
        <w:t>, arti dramatik, veprimtaria e bibliotekës dhe dokumentacionit, konservimi dhe restaurimi i trashëgimisë kulturore dhe menaxhimi kulturor, duhet t'i dorëzojnë dokumentet e mëposhtme</w:t>
      </w:r>
      <w:r w:rsidR="00A81A73" w:rsidRPr="00D46C55">
        <w:rPr>
          <w:rFonts w:ascii="StobiSerif Regular" w:hAnsi="StobiSerif Regular" w:cs="Arial"/>
          <w:color w:val="000000"/>
          <w:lang w:val="sq-AL"/>
        </w:rPr>
        <w:t>:</w:t>
      </w:r>
    </w:p>
    <w:p w14:paraId="23ECB7E5" w14:textId="77777777" w:rsidR="006569D0" w:rsidRPr="00D46C55" w:rsidRDefault="006569D0" w:rsidP="006569D0">
      <w:pPr>
        <w:pStyle w:val="ListParagraph"/>
        <w:numPr>
          <w:ilvl w:val="0"/>
          <w:numId w:val="19"/>
        </w:numPr>
        <w:ind w:right="-58"/>
        <w:rPr>
          <w:rFonts w:ascii="StobiSerif Regular" w:hAnsi="StobiSerif Regular" w:cs="Arial"/>
          <w:color w:val="000000"/>
          <w:lang w:val="sq-AL"/>
        </w:rPr>
      </w:pPr>
      <w:r w:rsidRPr="00D46C55">
        <w:rPr>
          <w:rFonts w:ascii="StobiSerif Regular" w:hAnsi="StobiSerif Regular" w:cs="Arial"/>
          <w:color w:val="000000"/>
          <w:lang w:val="sq-AL"/>
        </w:rPr>
        <w:t>Vërtetim për regjistrim me përkthim në gjuhën maqedonase nga përkthyes i autorizuar gjyqësor.</w:t>
      </w:r>
    </w:p>
    <w:p w14:paraId="4B57958C" w14:textId="77777777" w:rsidR="006569D0" w:rsidRPr="00D46C55" w:rsidRDefault="006569D0" w:rsidP="006569D0">
      <w:pPr>
        <w:pStyle w:val="ListParagraph"/>
        <w:numPr>
          <w:ilvl w:val="0"/>
          <w:numId w:val="19"/>
        </w:numPr>
        <w:ind w:right="-58"/>
        <w:rPr>
          <w:rFonts w:ascii="StobiSerif Regular" w:hAnsi="StobiSerif Regular" w:cs="Arial"/>
          <w:color w:val="000000"/>
          <w:lang w:val="sq-AL"/>
        </w:rPr>
      </w:pPr>
      <w:r w:rsidRPr="00D46C55">
        <w:rPr>
          <w:rFonts w:ascii="StobiSerif Regular" w:hAnsi="StobiSerif Regular" w:cs="Arial"/>
          <w:color w:val="000000"/>
          <w:lang w:val="sq-AL"/>
        </w:rPr>
        <w:t>Certifikatat (nga viti i parë deri në të katërt) dhe diploma e shkollës së mesme (fotokopje e verifikuar).</w:t>
      </w:r>
    </w:p>
    <w:p w14:paraId="7A10EF07" w14:textId="77777777" w:rsidR="006569D0" w:rsidRPr="00D46C55" w:rsidRDefault="006569D0" w:rsidP="006569D0">
      <w:pPr>
        <w:pStyle w:val="ListParagraph"/>
        <w:numPr>
          <w:ilvl w:val="0"/>
          <w:numId w:val="19"/>
        </w:numPr>
        <w:ind w:right="-58"/>
        <w:rPr>
          <w:rFonts w:ascii="StobiSerif Regular" w:hAnsi="StobiSerif Regular" w:cs="Arial"/>
          <w:color w:val="000000"/>
          <w:lang w:val="sq-AL"/>
        </w:rPr>
      </w:pPr>
      <w:r w:rsidRPr="00D46C55">
        <w:rPr>
          <w:rFonts w:ascii="StobiSerif Regular" w:hAnsi="StobiSerif Regular" w:cs="Arial"/>
          <w:color w:val="000000"/>
          <w:lang w:val="sq-AL"/>
        </w:rPr>
        <w:t>Dëshmi për çmimet e marra.</w:t>
      </w:r>
    </w:p>
    <w:p w14:paraId="76AED135" w14:textId="77777777" w:rsidR="00A81A73" w:rsidRPr="00D46C55" w:rsidRDefault="006569D0" w:rsidP="006569D0">
      <w:pPr>
        <w:pStyle w:val="ListParagraph"/>
        <w:numPr>
          <w:ilvl w:val="0"/>
          <w:numId w:val="19"/>
        </w:numPr>
        <w:spacing w:after="0" w:line="240" w:lineRule="auto"/>
        <w:ind w:right="-58"/>
        <w:rPr>
          <w:rFonts w:ascii="StobiSerif Regular" w:hAnsi="StobiSerif Regular" w:cs="Arial"/>
          <w:color w:val="000000"/>
          <w:lang w:val="sq-AL"/>
        </w:rPr>
      </w:pPr>
      <w:r w:rsidRPr="00D46C55">
        <w:rPr>
          <w:rFonts w:ascii="StobiSerif Regular" w:hAnsi="StobiSerif Regular" w:cs="Arial"/>
          <w:color w:val="000000"/>
          <w:lang w:val="sq-AL"/>
        </w:rPr>
        <w:t>Fotokopje e certifikatës së shtetësisë së Republikës së Maqedonisë së Veriut</w:t>
      </w:r>
      <w:r w:rsidR="00A81A73" w:rsidRPr="00D46C55">
        <w:rPr>
          <w:rFonts w:ascii="StobiSerif Regular" w:hAnsi="StobiSerif Regular" w:cs="Arial"/>
          <w:color w:val="000000"/>
          <w:lang w:val="sq-AL"/>
        </w:rPr>
        <w:t>.</w:t>
      </w:r>
    </w:p>
    <w:p w14:paraId="2B9CCD39" w14:textId="77777777" w:rsidR="00A81A73" w:rsidRPr="00D46C55" w:rsidRDefault="00A81A73" w:rsidP="00A81A73">
      <w:pPr>
        <w:ind w:left="360" w:right="-58"/>
        <w:rPr>
          <w:rFonts w:ascii="StobiSerif Regular" w:hAnsi="StobiSerif Regular" w:cs="Arial"/>
          <w:color w:val="000000"/>
          <w:sz w:val="22"/>
          <w:szCs w:val="22"/>
          <w:lang w:val="sq-AL"/>
        </w:rPr>
      </w:pPr>
    </w:p>
    <w:p w14:paraId="3979DDFF" w14:textId="37333067" w:rsidR="00A81A73" w:rsidRPr="00D46C55" w:rsidRDefault="00D46C55" w:rsidP="00D46C55">
      <w:pPr>
        <w:pStyle w:val="ListParagraph"/>
        <w:numPr>
          <w:ilvl w:val="0"/>
          <w:numId w:val="20"/>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 xml:space="preserve">Kandidatët e regjistruar në studimet e ciklit të dytë dhe të tretë në institucionet e arsimit të lartë dhe akademitë jashtë vendit në degën: artet </w:t>
      </w:r>
      <w:r w:rsidR="00ED2D9D">
        <w:rPr>
          <w:rFonts w:ascii="StobiSerif Regular" w:hAnsi="StobiSerif Regular" w:cs="Arial"/>
          <w:color w:val="000000"/>
          <w:lang w:val="sq-AL"/>
        </w:rPr>
        <w:t>vizuale</w:t>
      </w:r>
      <w:r w:rsidRPr="00D46C55">
        <w:rPr>
          <w:rFonts w:ascii="StobiSerif Regular" w:hAnsi="StobiSerif Regular" w:cs="Arial"/>
          <w:color w:val="000000"/>
          <w:lang w:val="sq-AL"/>
        </w:rPr>
        <w:t>, arti muzikor, arti i kërcimit, arti i baletit, arti dramatik, veprimtaria e bibliotekës dhe dokumentacionit, konservimi dhe restaurimi i trashëgimisë kulturore dhe menaxhimi kulturor, duhet t'i dorëzojnë dokumentet e mëposhtme</w:t>
      </w:r>
      <w:r w:rsidR="00A81A73" w:rsidRPr="00D46C55">
        <w:rPr>
          <w:rFonts w:ascii="StobiSerif Regular" w:hAnsi="StobiSerif Regular" w:cs="Arial"/>
          <w:color w:val="000000"/>
          <w:lang w:val="sq-AL"/>
        </w:rPr>
        <w:t>:</w:t>
      </w:r>
    </w:p>
    <w:p w14:paraId="134654C2" w14:textId="77777777" w:rsidR="00D46C55" w:rsidRPr="00D46C55" w:rsidRDefault="00D46C55" w:rsidP="00D46C55">
      <w:pPr>
        <w:pStyle w:val="ListParagraph"/>
        <w:numPr>
          <w:ilvl w:val="0"/>
          <w:numId w:val="19"/>
        </w:numPr>
        <w:ind w:right="-58"/>
        <w:rPr>
          <w:rFonts w:ascii="StobiSerif Regular" w:hAnsi="StobiSerif Regular" w:cs="Arial"/>
          <w:color w:val="000000"/>
          <w:lang w:val="sq-AL"/>
        </w:rPr>
      </w:pPr>
      <w:r w:rsidRPr="00D46C55">
        <w:rPr>
          <w:rFonts w:ascii="StobiSerif Regular" w:hAnsi="StobiSerif Regular" w:cs="Arial"/>
          <w:color w:val="000000"/>
          <w:lang w:val="sq-AL"/>
        </w:rPr>
        <w:t>Vërtetim për regjistrim me përkthim në gjuhën maqedonase nga përkthyes i autorizuar gjyqësor.</w:t>
      </w:r>
    </w:p>
    <w:p w14:paraId="0C2E5725" w14:textId="77777777" w:rsidR="00D46C55" w:rsidRPr="00D46C55" w:rsidRDefault="00D46C55" w:rsidP="00D46C55">
      <w:pPr>
        <w:pStyle w:val="ListParagraph"/>
        <w:numPr>
          <w:ilvl w:val="0"/>
          <w:numId w:val="19"/>
        </w:numPr>
        <w:ind w:right="-58"/>
        <w:rPr>
          <w:rFonts w:ascii="StobiSerif Regular" w:hAnsi="StobiSerif Regular" w:cs="Arial"/>
          <w:color w:val="000000"/>
          <w:lang w:val="sq-AL"/>
        </w:rPr>
      </w:pPr>
      <w:r w:rsidRPr="00D46C55">
        <w:rPr>
          <w:rFonts w:ascii="StobiSerif Regular" w:hAnsi="StobiSerif Regular" w:cs="Arial"/>
          <w:color w:val="000000"/>
          <w:lang w:val="sq-AL"/>
        </w:rPr>
        <w:t>Dëshmi e suksesit të arritur në vitet e kaluara.</w:t>
      </w:r>
    </w:p>
    <w:p w14:paraId="68D1D08D" w14:textId="77777777" w:rsidR="00D46C55" w:rsidRPr="00D46C55" w:rsidRDefault="00D46C55" w:rsidP="00D46C55">
      <w:pPr>
        <w:pStyle w:val="ListParagraph"/>
        <w:numPr>
          <w:ilvl w:val="0"/>
          <w:numId w:val="19"/>
        </w:numPr>
        <w:ind w:right="-58"/>
        <w:rPr>
          <w:rFonts w:ascii="StobiSerif Regular" w:hAnsi="StobiSerif Regular" w:cs="Arial"/>
          <w:color w:val="000000"/>
          <w:lang w:val="sq-AL"/>
        </w:rPr>
      </w:pPr>
      <w:r w:rsidRPr="00D46C55">
        <w:rPr>
          <w:rFonts w:ascii="StobiSerif Regular" w:hAnsi="StobiSerif Regular" w:cs="Arial"/>
          <w:color w:val="000000"/>
          <w:lang w:val="sq-AL"/>
        </w:rPr>
        <w:t>Dëshmia e pjesëmarrjes në punëtori dhe projekte kërkimore gjegjësisht dëshmi e punimeve të publikuara.</w:t>
      </w:r>
    </w:p>
    <w:p w14:paraId="543A8E35" w14:textId="77777777" w:rsidR="00A81A73" w:rsidRPr="00D46C55" w:rsidRDefault="00D46C55" w:rsidP="00D46C55">
      <w:pPr>
        <w:pStyle w:val="ListParagraph"/>
        <w:numPr>
          <w:ilvl w:val="0"/>
          <w:numId w:val="19"/>
        </w:numPr>
        <w:spacing w:after="0" w:line="240" w:lineRule="auto"/>
        <w:ind w:right="-58"/>
        <w:rPr>
          <w:rFonts w:ascii="StobiSerif Regular" w:hAnsi="StobiSerif Regular" w:cs="Arial"/>
          <w:color w:val="000000"/>
          <w:lang w:val="sq-AL"/>
        </w:rPr>
      </w:pPr>
      <w:r w:rsidRPr="00D46C55">
        <w:rPr>
          <w:rFonts w:ascii="StobiSerif Regular" w:hAnsi="StobiSerif Regular" w:cs="Arial"/>
          <w:color w:val="000000"/>
          <w:lang w:val="sq-AL"/>
        </w:rPr>
        <w:t>Fotokopje e certifikatës së shtetësisë së Republikës së Maqedonisë së Veriut</w:t>
      </w:r>
      <w:r w:rsidR="00A81A73" w:rsidRPr="00D46C55">
        <w:rPr>
          <w:rFonts w:ascii="StobiSerif Regular" w:hAnsi="StobiSerif Regular" w:cs="Arial"/>
          <w:color w:val="000000"/>
          <w:lang w:val="sq-AL"/>
        </w:rPr>
        <w:t>.</w:t>
      </w:r>
    </w:p>
    <w:p w14:paraId="656E710D" w14:textId="77777777" w:rsidR="00A81A73" w:rsidRPr="00D46C55" w:rsidRDefault="00A81A73" w:rsidP="00A81A73">
      <w:pPr>
        <w:pStyle w:val="ListParagraph"/>
        <w:ind w:right="-58"/>
        <w:rPr>
          <w:rFonts w:ascii="StobiSerif Regular" w:hAnsi="StobiSerif Regular" w:cs="Arial"/>
          <w:color w:val="000000"/>
          <w:lang w:val="sq-AL"/>
        </w:rPr>
      </w:pPr>
    </w:p>
    <w:p w14:paraId="58F3EBD8" w14:textId="6FFA55D0" w:rsidR="00A81A73" w:rsidRPr="00D46C55" w:rsidRDefault="00D46C55" w:rsidP="00D46C55">
      <w:pPr>
        <w:pStyle w:val="ListParagraph"/>
        <w:numPr>
          <w:ilvl w:val="0"/>
          <w:numId w:val="20"/>
        </w:numPr>
        <w:spacing w:after="0" w:line="240" w:lineRule="auto"/>
        <w:ind w:right="-58"/>
        <w:rPr>
          <w:rFonts w:ascii="StobiSerif Regular" w:hAnsi="StobiSerif Regular" w:cs="Arial"/>
          <w:bCs/>
          <w:color w:val="000000"/>
          <w:lang w:val="sq-AL"/>
        </w:rPr>
      </w:pPr>
      <w:r w:rsidRPr="00D46C55">
        <w:rPr>
          <w:rFonts w:ascii="StobiSerif Regular" w:hAnsi="StobiSerif Regular" w:cs="Arial"/>
          <w:color w:val="000000"/>
          <w:lang w:val="sq-AL"/>
        </w:rPr>
        <w:t xml:space="preserve">Kandidatët që paraqesin kërkesë për qëndrim profesional me profesorë dhe mentorë jashtë vendit gjegjësisht qëndrime të shkurtra në universitete dhe akademi jashtë vendit ose për specializime me artistë - profesorë botërorë jashtë vendit në fushën e: muzikës, kërcimit, teatrit, letërsisë, arteve </w:t>
      </w:r>
      <w:r w:rsidR="00ED2D9D">
        <w:rPr>
          <w:rFonts w:ascii="StobiSerif Regular" w:hAnsi="StobiSerif Regular" w:cs="Arial"/>
          <w:color w:val="000000"/>
          <w:lang w:val="sq-AL"/>
        </w:rPr>
        <w:t>vizuale</w:t>
      </w:r>
      <w:r w:rsidRPr="00D46C55">
        <w:rPr>
          <w:rFonts w:ascii="StobiSerif Regular" w:hAnsi="StobiSerif Regular" w:cs="Arial"/>
          <w:color w:val="000000"/>
          <w:lang w:val="sq-AL"/>
        </w:rPr>
        <w:t xml:space="preserve">, arkitekturë dhe dizajn dhe kandidatët që aplikojnë për qëndrime profesionale me profesorë dhe mentorë jashtë vendit gjegjësisht qëndrime të shkurtra në universitete dhe akademi jashtë vendit dhe për specializime në institucione të njohura shkencore, arsimore dhe profesionale në fushën e mbrojtjes, ruajtjes dhe restaurimit të trashëgimisë kulturore (të </w:t>
      </w:r>
      <w:r w:rsidR="00ED2D9D">
        <w:rPr>
          <w:rFonts w:ascii="StobiSerif Regular" w:hAnsi="StobiSerif Regular" w:cs="Arial"/>
          <w:color w:val="000000"/>
          <w:lang w:val="sq-AL"/>
        </w:rPr>
        <w:t>paluajtshme</w:t>
      </w:r>
      <w:r w:rsidRPr="00D46C55">
        <w:rPr>
          <w:rFonts w:ascii="StobiSerif Regular" w:hAnsi="StobiSerif Regular" w:cs="Arial"/>
          <w:color w:val="000000"/>
          <w:lang w:val="sq-AL"/>
        </w:rPr>
        <w:t xml:space="preserve">, të </w:t>
      </w:r>
      <w:r w:rsidR="00ED2D9D">
        <w:rPr>
          <w:rFonts w:ascii="StobiSerif Regular" w:hAnsi="StobiSerif Regular" w:cs="Arial"/>
          <w:color w:val="000000"/>
          <w:lang w:val="sq-AL"/>
        </w:rPr>
        <w:t>luajtshme</w:t>
      </w:r>
      <w:r w:rsidRPr="00D46C55">
        <w:rPr>
          <w:rFonts w:ascii="StobiSerif Regular" w:hAnsi="StobiSerif Regular" w:cs="Arial"/>
          <w:color w:val="000000"/>
          <w:lang w:val="sq-AL"/>
        </w:rPr>
        <w:t xml:space="preserve"> dhe jomateriale) jashtë vendit, duhet t'i dorëzojnë dokumentet e mëposhtme</w:t>
      </w:r>
      <w:r w:rsidR="00A81A73" w:rsidRPr="00D46C55">
        <w:rPr>
          <w:rFonts w:ascii="StobiSerif Regular" w:hAnsi="StobiSerif Regular" w:cs="Arial"/>
          <w:color w:val="000000"/>
          <w:lang w:val="sq-AL"/>
        </w:rPr>
        <w:t>:</w:t>
      </w:r>
    </w:p>
    <w:p w14:paraId="20AB9B6E" w14:textId="0E617DC0" w:rsidR="00D46C55" w:rsidRPr="00D46C55" w:rsidRDefault="00D46C55" w:rsidP="00D46C55">
      <w:pPr>
        <w:pStyle w:val="ListParagraph"/>
        <w:numPr>
          <w:ilvl w:val="0"/>
          <w:numId w:val="19"/>
        </w:numPr>
        <w:ind w:right="-58"/>
        <w:rPr>
          <w:rFonts w:ascii="StobiSerif Regular" w:hAnsi="StobiSerif Regular" w:cs="Arial"/>
          <w:lang w:val="sq-AL"/>
        </w:rPr>
      </w:pPr>
      <w:r w:rsidRPr="00D46C55">
        <w:rPr>
          <w:rFonts w:ascii="StobiSerif Regular" w:hAnsi="StobiSerif Regular" w:cs="Arial"/>
          <w:lang w:val="sq-AL"/>
        </w:rPr>
        <w:lastRenderedPageBreak/>
        <w:t xml:space="preserve"> Rekomandim dhe letër me mbështetje nga profesor/mentor/konservator i autorizuar dhe/ose konservator këshilltar nga Republika e Maqedonisë së Veriut.</w:t>
      </w:r>
    </w:p>
    <w:p w14:paraId="72769C41" w14:textId="4D21E167" w:rsidR="00D46C55" w:rsidRPr="00D46C55" w:rsidRDefault="00D46C55" w:rsidP="00D46C55">
      <w:pPr>
        <w:pStyle w:val="ListParagraph"/>
        <w:numPr>
          <w:ilvl w:val="0"/>
          <w:numId w:val="19"/>
        </w:numPr>
        <w:ind w:right="-58"/>
        <w:rPr>
          <w:rFonts w:ascii="StobiSerif Regular" w:hAnsi="StobiSerif Regular" w:cs="Arial"/>
          <w:lang w:val="sq-AL"/>
        </w:rPr>
      </w:pPr>
      <w:r w:rsidRPr="00D46C55">
        <w:rPr>
          <w:rFonts w:ascii="StobiSerif Regular" w:hAnsi="StobiSerif Regular" w:cs="Arial"/>
          <w:lang w:val="sq-AL"/>
        </w:rPr>
        <w:t xml:space="preserve"> Dëshmi për pjesëmarrje në projekte.</w:t>
      </w:r>
    </w:p>
    <w:p w14:paraId="4B556CE3" w14:textId="27D0FE2B" w:rsidR="00A81A73" w:rsidRPr="00D46C55" w:rsidRDefault="00D46C55" w:rsidP="00D46C55">
      <w:pPr>
        <w:pStyle w:val="ListParagraph"/>
        <w:numPr>
          <w:ilvl w:val="0"/>
          <w:numId w:val="19"/>
        </w:numPr>
        <w:spacing w:after="0" w:line="240" w:lineRule="auto"/>
        <w:ind w:right="-58"/>
        <w:rPr>
          <w:rFonts w:ascii="StobiSerif Regular" w:hAnsi="StobiSerif Regular" w:cs="Arial"/>
          <w:color w:val="000000"/>
          <w:lang w:val="sq-AL"/>
        </w:rPr>
      </w:pPr>
      <w:r w:rsidRPr="00D46C55">
        <w:rPr>
          <w:rFonts w:ascii="StobiSerif Regular" w:hAnsi="StobiSerif Regular" w:cs="Arial"/>
          <w:lang w:val="sq-AL"/>
        </w:rPr>
        <w:t xml:space="preserve"> Fotokopje e certifikatës së shtetësisë së Republikës së Maqedonisë së Veriut</w:t>
      </w:r>
      <w:r w:rsidR="00A81A73" w:rsidRPr="00D46C55">
        <w:rPr>
          <w:rFonts w:ascii="StobiSerif Regular" w:hAnsi="StobiSerif Regular" w:cs="Arial"/>
          <w:color w:val="000000"/>
          <w:lang w:val="sq-AL"/>
        </w:rPr>
        <w:t>.</w:t>
      </w:r>
    </w:p>
    <w:p w14:paraId="273F234C" w14:textId="77777777" w:rsidR="00A81A73" w:rsidRPr="00D46C55" w:rsidRDefault="00A81A73" w:rsidP="00A81A73">
      <w:pPr>
        <w:pStyle w:val="ListParagraph"/>
        <w:ind w:right="-58"/>
        <w:rPr>
          <w:rFonts w:ascii="StobiSerif Regular" w:hAnsi="StobiSerif Regular" w:cs="Arial"/>
          <w:color w:val="000000"/>
          <w:lang w:val="sq-AL"/>
        </w:rPr>
      </w:pPr>
    </w:p>
    <w:p w14:paraId="3C39E47D" w14:textId="77777777" w:rsidR="00A81A73" w:rsidRPr="00D46C55" w:rsidRDefault="00A81A73" w:rsidP="00A81A73">
      <w:pPr>
        <w:ind w:right="-58"/>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VI. </w:t>
      </w:r>
      <w:r w:rsidR="002A7597" w:rsidRPr="00D46C55">
        <w:rPr>
          <w:rFonts w:ascii="StobiSerif Regular" w:hAnsi="StobiSerif Regular" w:cs="Arial"/>
          <w:color w:val="000000"/>
          <w:sz w:val="22"/>
          <w:szCs w:val="22"/>
          <w:lang w:val="sq-AL"/>
        </w:rPr>
        <w:t>MËNYRA E FINANCIMIT</w:t>
      </w:r>
    </w:p>
    <w:p w14:paraId="13FF6D00" w14:textId="77777777" w:rsidR="00A81A73" w:rsidRPr="00D46C55" w:rsidRDefault="00A81A73" w:rsidP="00A81A73">
      <w:pPr>
        <w:ind w:right="-58"/>
        <w:rPr>
          <w:rFonts w:ascii="StobiSerif Regular" w:hAnsi="StobiSerif Regular" w:cs="Arial"/>
          <w:color w:val="000000"/>
          <w:sz w:val="22"/>
          <w:szCs w:val="22"/>
          <w:lang w:val="sq-AL"/>
        </w:rPr>
      </w:pPr>
    </w:p>
    <w:p w14:paraId="49054775" w14:textId="4839E8BE" w:rsidR="008F6932" w:rsidRPr="00D46C55" w:rsidRDefault="008F6932" w:rsidP="008F6932">
      <w:pPr>
        <w:pStyle w:val="ListParagraph"/>
        <w:numPr>
          <w:ilvl w:val="0"/>
          <w:numId w:val="21"/>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 xml:space="preserve">Për të marrë mbështetje, kandidatët që aplikojnë për ciklin e parë të studimeve në fushat: arti i baletit, arti i kërcimit, arti muzikor, arti </w:t>
      </w:r>
      <w:r w:rsidR="00ED2D9D">
        <w:rPr>
          <w:rFonts w:ascii="StobiSerif Regular" w:hAnsi="StobiSerif Regular" w:cs="Arial"/>
          <w:color w:val="000000"/>
          <w:lang w:val="sq-AL"/>
        </w:rPr>
        <w:t>vizual</w:t>
      </w:r>
      <w:r w:rsidRPr="00D46C55">
        <w:rPr>
          <w:rFonts w:ascii="StobiSerif Regular" w:hAnsi="StobiSerif Regular" w:cs="Arial"/>
          <w:color w:val="000000"/>
          <w:lang w:val="sq-AL"/>
        </w:rPr>
        <w:t>, arti dramatik, veprimtaria e bibliotekës dhe dokumentacionit, konservimi dhe restaurimi i trashëgimisë kulturore dhe menaxhimi kulturor, duhet të fitojnë të paktën 52 pikë.</w:t>
      </w:r>
    </w:p>
    <w:p w14:paraId="6A931EA8" w14:textId="2D404B1B" w:rsidR="008F6932" w:rsidRPr="00D46C55" w:rsidRDefault="008F6932" w:rsidP="008F6932">
      <w:pPr>
        <w:pStyle w:val="ListParagraph"/>
        <w:numPr>
          <w:ilvl w:val="0"/>
          <w:numId w:val="21"/>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 xml:space="preserve">Për të marrë mbështetje kandidatët që aplikojnë për studime të ciklit të dytë dhe të tretë në fushat: arti i baletit, arti i kërcimit, arti muzikor, artet </w:t>
      </w:r>
      <w:r w:rsidR="00ED2D9D">
        <w:rPr>
          <w:rFonts w:ascii="StobiSerif Regular" w:hAnsi="StobiSerif Regular" w:cs="Arial"/>
          <w:color w:val="000000"/>
          <w:lang w:val="sq-AL"/>
        </w:rPr>
        <w:t>vizuale</w:t>
      </w:r>
      <w:r w:rsidRPr="00D46C55">
        <w:rPr>
          <w:rFonts w:ascii="StobiSerif Regular" w:hAnsi="StobiSerif Regular" w:cs="Arial"/>
          <w:color w:val="000000"/>
          <w:lang w:val="sq-AL"/>
        </w:rPr>
        <w:t>, arti dramatik, veprimtaria e bibliotekës dhe dokumentacionit, konservimi dhe restaurimi i trashëgimisë kulturore dhe menaxhimi kulturor, duhet të fitojnë të paktën 51 pikë.</w:t>
      </w:r>
    </w:p>
    <w:p w14:paraId="290BF3FD" w14:textId="2D87082A" w:rsidR="00A81A73" w:rsidRPr="00D46C55" w:rsidRDefault="008F6932" w:rsidP="008F6932">
      <w:pPr>
        <w:pStyle w:val="ListParagraph"/>
        <w:numPr>
          <w:ilvl w:val="0"/>
          <w:numId w:val="21"/>
        </w:numPr>
        <w:spacing w:before="60" w:after="120" w:line="280" w:lineRule="atLeast"/>
        <w:ind w:right="-58"/>
        <w:rPr>
          <w:rFonts w:ascii="StobiSerif Regular" w:hAnsi="StobiSerif Regular" w:cs="Arial"/>
          <w:color w:val="000000"/>
          <w:lang w:val="sq-AL"/>
        </w:rPr>
      </w:pPr>
      <w:r w:rsidRPr="00D46C55">
        <w:rPr>
          <w:rFonts w:ascii="StobiSerif Regular" w:hAnsi="StobiSerif Regular" w:cs="Arial"/>
          <w:color w:val="000000"/>
          <w:lang w:val="sq-AL"/>
        </w:rPr>
        <w:t xml:space="preserve">Për të marrë mbështetje për kandidatët që aplikojnë për qëndrim profesional me profesorë dhe mentorë jashtë vendit gjegjësisht për qëndrime të shkurtra në universitete dhe akademi jashtë vendit ose për specializime me artistë - profesorë botërorë jashtë vendit në fushën e: teatrit, muzikës, kërcimit, letërsisë, artet </w:t>
      </w:r>
      <w:r w:rsidR="00ED2D9D">
        <w:rPr>
          <w:rFonts w:ascii="StobiSerif Regular" w:hAnsi="StobiSerif Regular" w:cs="Arial"/>
          <w:color w:val="000000"/>
          <w:lang w:val="sq-AL"/>
        </w:rPr>
        <w:t>vizuale</w:t>
      </w:r>
      <w:r w:rsidRPr="00D46C55">
        <w:rPr>
          <w:rFonts w:ascii="StobiSerif Regular" w:hAnsi="StobiSerif Regular" w:cs="Arial"/>
          <w:color w:val="000000"/>
          <w:lang w:val="sq-AL"/>
        </w:rPr>
        <w:t xml:space="preserve">, arkitekturë dhe dizajn dhe kandidatët që paraqesin kërkesë për qëndrim profesional me profesorë dhe mentorë jashtë vendit gjegjësisht qëndrime të shkurtra në universitete dhe akademi jashtë vendit dhe për specializime në institucione të njohura shkencore, arsimore dhe profesionale në fushën e mbrojtjes, ruajtjes dhe restaurimi i trashëgimisë kulturore (të </w:t>
      </w:r>
      <w:r w:rsidR="00ED2D9D">
        <w:rPr>
          <w:rFonts w:ascii="StobiSerif Regular" w:hAnsi="StobiSerif Regular" w:cs="Arial"/>
          <w:color w:val="000000"/>
          <w:lang w:val="sq-AL"/>
        </w:rPr>
        <w:t>paluajtshme</w:t>
      </w:r>
      <w:r w:rsidRPr="00D46C55">
        <w:rPr>
          <w:rFonts w:ascii="StobiSerif Regular" w:hAnsi="StobiSerif Regular" w:cs="Arial"/>
          <w:color w:val="000000"/>
          <w:lang w:val="sq-AL"/>
        </w:rPr>
        <w:t xml:space="preserve">, të </w:t>
      </w:r>
      <w:r w:rsidR="00ED2D9D">
        <w:rPr>
          <w:rFonts w:ascii="StobiSerif Regular" w:hAnsi="StobiSerif Regular" w:cs="Arial"/>
          <w:color w:val="000000"/>
          <w:lang w:val="sq-AL"/>
        </w:rPr>
        <w:t>luajtshme</w:t>
      </w:r>
      <w:r w:rsidRPr="00D46C55">
        <w:rPr>
          <w:rFonts w:ascii="StobiSerif Regular" w:hAnsi="StobiSerif Regular" w:cs="Arial"/>
          <w:color w:val="000000"/>
          <w:lang w:val="sq-AL"/>
        </w:rPr>
        <w:t xml:space="preserve"> dhe jomateriale) jashtë vendit, duhet të fitojnë të paktën 51 pikë</w:t>
      </w:r>
      <w:r w:rsidR="00A81A73" w:rsidRPr="00D46C55">
        <w:rPr>
          <w:rFonts w:ascii="StobiSerif Regular" w:hAnsi="StobiSerif Regular" w:cs="Arial"/>
          <w:color w:val="000000"/>
          <w:lang w:val="sq-AL"/>
        </w:rPr>
        <w:t>.</w:t>
      </w:r>
    </w:p>
    <w:p w14:paraId="4A9C0C66" w14:textId="77777777" w:rsidR="00015685" w:rsidRPr="00D46C55" w:rsidRDefault="00015685" w:rsidP="006159D5">
      <w:pPr>
        <w:spacing w:before="60" w:after="120" w:line="280" w:lineRule="atLeast"/>
        <w:ind w:right="-58" w:firstLine="360"/>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Lartësia e mbështetjes financiare gjendet në Shtojcën 1 dhe është pjesë përbërëse e këtij konkursi.</w:t>
      </w:r>
    </w:p>
    <w:p w14:paraId="5F947693" w14:textId="77777777" w:rsidR="00A81A73" w:rsidRPr="00D46C55" w:rsidRDefault="00A81A73" w:rsidP="00A81A73">
      <w:pPr>
        <w:ind w:right="-58"/>
        <w:jc w:val="left"/>
        <w:rPr>
          <w:rFonts w:ascii="StobiSerif Regular" w:hAnsi="StobiSerif Regular" w:cs="Arial"/>
          <w:bCs/>
          <w:color w:val="000000"/>
          <w:sz w:val="22"/>
          <w:szCs w:val="22"/>
          <w:lang w:val="sq-AL"/>
        </w:rPr>
      </w:pPr>
      <w:r w:rsidRPr="00D46C55">
        <w:rPr>
          <w:rFonts w:ascii="StobiSerif Regular" w:hAnsi="StobiSerif Regular" w:cs="Arial"/>
          <w:bCs/>
          <w:color w:val="000000"/>
          <w:sz w:val="22"/>
          <w:szCs w:val="22"/>
          <w:lang w:val="sq-AL"/>
        </w:rPr>
        <w:t xml:space="preserve">VII. </w:t>
      </w:r>
      <w:r w:rsidR="00593E14" w:rsidRPr="00D46C55">
        <w:rPr>
          <w:rFonts w:ascii="StobiSerif Regular" w:hAnsi="StobiSerif Regular" w:cs="Arial"/>
          <w:bCs/>
          <w:color w:val="000000"/>
          <w:sz w:val="22"/>
          <w:szCs w:val="22"/>
          <w:lang w:val="sq-AL"/>
        </w:rPr>
        <w:t>MËNYRA E PARAQITJES DHE AFATI PËR DORËZIMIN E FLETËPARAQITJEVE</w:t>
      </w:r>
    </w:p>
    <w:p w14:paraId="5D95D738" w14:textId="77777777" w:rsidR="00A81A73" w:rsidRPr="00D46C55" w:rsidRDefault="00A81A73" w:rsidP="00A81A73">
      <w:pPr>
        <w:ind w:left="360" w:right="-58"/>
        <w:jc w:val="center"/>
        <w:rPr>
          <w:rFonts w:ascii="StobiSerif Regular" w:hAnsi="StobiSerif Regular" w:cs="Arial"/>
          <w:bCs/>
          <w:color w:val="000000"/>
          <w:sz w:val="22"/>
          <w:szCs w:val="22"/>
          <w:lang w:val="sq-AL"/>
        </w:rPr>
      </w:pPr>
    </w:p>
    <w:p w14:paraId="586E55CF" w14:textId="2732E750" w:rsidR="00593E14" w:rsidRPr="00D46C55" w:rsidRDefault="00593E14" w:rsidP="00593E14">
      <w:pPr>
        <w:shd w:val="clear" w:color="auto" w:fill="FFFFFF"/>
        <w:ind w:firstLine="680"/>
        <w:textAlignment w:val="baseline"/>
        <w:rPr>
          <w:rFonts w:ascii="StobiSerif Regular" w:hAnsi="StobiSerif Regular"/>
          <w:color w:val="000000"/>
          <w:sz w:val="22"/>
          <w:szCs w:val="22"/>
          <w:lang w:val="sq-AL"/>
        </w:rPr>
      </w:pPr>
      <w:r w:rsidRPr="00D46C55">
        <w:rPr>
          <w:rFonts w:ascii="StobiSerif Regular" w:hAnsi="StobiSerif Regular"/>
          <w:color w:val="000000"/>
          <w:sz w:val="22"/>
          <w:szCs w:val="22"/>
          <w:lang w:val="sq-AL"/>
        </w:rPr>
        <w:t>Paraqitja në konkurs bëhet vetëm me aplikim elektronik në Portalin nacional për shërbime elektronike: https://uslugi.gov.mk, duke filluar nga data 20.11.2023 në ora 9:00, duke përfunduar me 22.12.2023 në orën 23:59.</w:t>
      </w:r>
    </w:p>
    <w:p w14:paraId="1BDED791" w14:textId="77777777" w:rsidR="00FD454F" w:rsidRPr="00D46C55" w:rsidRDefault="00593E14" w:rsidP="00593E14">
      <w:pPr>
        <w:shd w:val="clear" w:color="auto" w:fill="FFFFFF"/>
        <w:ind w:firstLine="680"/>
        <w:textAlignment w:val="baseline"/>
        <w:rPr>
          <w:rFonts w:ascii="StobiSerif Regular" w:hAnsi="StobiSerif Regular"/>
          <w:color w:val="000000"/>
          <w:sz w:val="22"/>
          <w:szCs w:val="22"/>
          <w:lang w:val="sq-AL"/>
        </w:rPr>
      </w:pPr>
      <w:r w:rsidRPr="00D46C55">
        <w:rPr>
          <w:rFonts w:ascii="StobiSerif Regular" w:hAnsi="StobiSerif Regular"/>
          <w:color w:val="000000"/>
          <w:sz w:val="22"/>
          <w:szCs w:val="22"/>
          <w:lang w:val="sq-AL"/>
        </w:rPr>
        <w:t xml:space="preserve">Fletëparaqitjet e mëposhtme nuk do të merren parasysh: të paraqitura pas përfundimit të afatit të konkursit, të dorëzuara në formë të shtypur në Arkivin e </w:t>
      </w:r>
      <w:r w:rsidRPr="00D46C55">
        <w:rPr>
          <w:rFonts w:ascii="StobiSerif Regular" w:hAnsi="StobiSerif Regular"/>
          <w:color w:val="000000"/>
          <w:sz w:val="22"/>
          <w:szCs w:val="22"/>
          <w:lang w:val="sq-AL"/>
        </w:rPr>
        <w:lastRenderedPageBreak/>
        <w:t>Ministrisë së Kulturës ose me postë, të dorëzuara në adresat elektronike të punonjësve të Ministrisë së Kulturës, fletëparaqitje të paplotësuara dhe jo të plota pa dokumentacionin e bashkangjitur</w:t>
      </w:r>
      <w:r w:rsidR="002A7597" w:rsidRPr="00D46C55">
        <w:rPr>
          <w:rFonts w:ascii="StobiSerif Regular" w:hAnsi="StobiSerif Regular"/>
          <w:color w:val="000000"/>
          <w:sz w:val="22"/>
          <w:szCs w:val="22"/>
          <w:lang w:val="sq-AL"/>
        </w:rPr>
        <w:t>,</w:t>
      </w:r>
      <w:r w:rsidRPr="00D46C55">
        <w:rPr>
          <w:rFonts w:ascii="StobiSerif Regular" w:hAnsi="StobiSerif Regular"/>
          <w:color w:val="000000"/>
          <w:sz w:val="22"/>
          <w:szCs w:val="22"/>
          <w:lang w:val="sq-AL"/>
        </w:rPr>
        <w:t xml:space="preserve"> që domosdoshmërisht kërkohet</w:t>
      </w:r>
      <w:r w:rsidR="00FD454F" w:rsidRPr="00D46C55">
        <w:rPr>
          <w:rFonts w:ascii="StobiSerif Regular" w:hAnsi="StobiSerif Regular"/>
          <w:color w:val="000000"/>
          <w:sz w:val="22"/>
          <w:szCs w:val="22"/>
          <w:lang w:val="sq-AL"/>
        </w:rPr>
        <w:t>.</w:t>
      </w:r>
    </w:p>
    <w:p w14:paraId="4F00A8B2" w14:textId="77777777" w:rsidR="00FD454F" w:rsidRPr="00D46C55" w:rsidRDefault="00FD454F" w:rsidP="00FD454F">
      <w:pPr>
        <w:shd w:val="clear" w:color="auto" w:fill="FFFFFF"/>
        <w:ind w:firstLine="720"/>
        <w:textAlignment w:val="baseline"/>
        <w:rPr>
          <w:rFonts w:ascii="StobiSerif Regular" w:hAnsi="StobiSerif Regular"/>
          <w:color w:val="000000"/>
          <w:lang w:val="sq-AL"/>
        </w:rPr>
      </w:pPr>
    </w:p>
    <w:p w14:paraId="67549864" w14:textId="77777777" w:rsidR="00FD454F" w:rsidRPr="00D46C55" w:rsidRDefault="00FD454F" w:rsidP="00FD454F">
      <w:pPr>
        <w:shd w:val="clear" w:color="auto" w:fill="FFFFFF"/>
        <w:spacing w:before="120" w:after="120"/>
        <w:textAlignment w:val="baseline"/>
        <w:rPr>
          <w:rFonts w:ascii="StobiSerif Regular" w:hAnsi="StobiSerif Regular"/>
          <w:color w:val="000000"/>
          <w:sz w:val="22"/>
          <w:szCs w:val="22"/>
          <w:lang w:val="sq-AL"/>
        </w:rPr>
      </w:pPr>
      <w:r w:rsidRPr="00D46C55">
        <w:rPr>
          <w:rFonts w:ascii="StobiSerif Regular" w:hAnsi="StobiSerif Regular"/>
          <w:color w:val="000000"/>
          <w:sz w:val="22"/>
          <w:szCs w:val="22"/>
          <w:lang w:val="sq-AL"/>
        </w:rPr>
        <w:t>VIII. </w:t>
      </w:r>
      <w:r w:rsidR="00593E14" w:rsidRPr="00D46C55">
        <w:rPr>
          <w:rFonts w:ascii="StobiSerif Regular" w:hAnsi="StobiSerif Regular"/>
          <w:color w:val="000000"/>
          <w:sz w:val="22"/>
          <w:szCs w:val="22"/>
          <w:lang w:val="sq-AL"/>
        </w:rPr>
        <w:t>NJOFTIMI PËR REZULTATIN E KONKURSIT</w:t>
      </w:r>
    </w:p>
    <w:p w14:paraId="33672B77" w14:textId="77777777" w:rsidR="00FD454F" w:rsidRPr="00D46C55" w:rsidRDefault="00171EAD" w:rsidP="00FD454F">
      <w:pPr>
        <w:shd w:val="clear" w:color="auto" w:fill="FFFFFF"/>
        <w:spacing w:after="170"/>
        <w:ind w:firstLine="720"/>
        <w:rPr>
          <w:rFonts w:ascii="StobiSerif Regular" w:hAnsi="StobiSerif Regular"/>
          <w:color w:val="000000"/>
          <w:sz w:val="22"/>
          <w:szCs w:val="22"/>
          <w:lang w:val="sq-AL"/>
        </w:rPr>
      </w:pPr>
      <w:r w:rsidRPr="00D46C55">
        <w:rPr>
          <w:rFonts w:ascii="StobiSerif Regular" w:hAnsi="StobiSerif Regular"/>
          <w:color w:val="000000"/>
          <w:sz w:val="22"/>
          <w:szCs w:val="22"/>
          <w:lang w:val="sq-AL"/>
        </w:rPr>
        <w:t>Kandidatët do të njoftohen për rezultatet e konkursit në pajtim me Ligjin për Kulturë. Për çdo projekt të dorëzuar, përdoruesi do të njoftohet në mënyrë elektronike. Rezultatet e konkursit do të publikohen edhe në faqen e Ministrisë së Kulturës</w:t>
      </w:r>
      <w:r w:rsidR="00FD454F" w:rsidRPr="00D46C55">
        <w:rPr>
          <w:rFonts w:ascii="StobiSerif Regular" w:hAnsi="StobiSerif Regular"/>
          <w:color w:val="000000"/>
          <w:sz w:val="22"/>
          <w:szCs w:val="22"/>
          <w:lang w:val="sq-AL"/>
        </w:rPr>
        <w:t>.</w:t>
      </w:r>
    </w:p>
    <w:p w14:paraId="17FB46BB" w14:textId="77777777" w:rsidR="00FD454F" w:rsidRPr="00D46C55" w:rsidRDefault="00FD454F" w:rsidP="00FD454F">
      <w:pPr>
        <w:shd w:val="clear" w:color="auto" w:fill="FFFFFF"/>
        <w:spacing w:before="120" w:after="120"/>
        <w:textAlignment w:val="baseline"/>
        <w:rPr>
          <w:rFonts w:ascii="StobiSerif Regular" w:hAnsi="StobiSerif Regular"/>
          <w:color w:val="000000"/>
          <w:sz w:val="22"/>
          <w:szCs w:val="22"/>
          <w:lang w:val="sq-AL"/>
        </w:rPr>
      </w:pPr>
      <w:r w:rsidRPr="00D46C55">
        <w:rPr>
          <w:rFonts w:ascii="StobiSerif Regular" w:hAnsi="StobiSerif Regular" w:cs="Arial"/>
          <w:color w:val="000000"/>
          <w:sz w:val="22"/>
          <w:szCs w:val="22"/>
          <w:lang w:val="sq-AL"/>
        </w:rPr>
        <w:t>IX</w:t>
      </w:r>
      <w:r w:rsidRPr="00D46C55">
        <w:rPr>
          <w:rFonts w:ascii="StobiSerif Regular" w:hAnsi="StobiSerif Regular"/>
          <w:color w:val="000000"/>
          <w:sz w:val="22"/>
          <w:szCs w:val="22"/>
          <w:lang w:val="sq-AL"/>
        </w:rPr>
        <w:t>. </w:t>
      </w:r>
      <w:r w:rsidR="00171EAD" w:rsidRPr="00D46C55">
        <w:rPr>
          <w:rFonts w:ascii="StobiSerif Regular" w:hAnsi="StobiSerif Regular"/>
          <w:color w:val="000000"/>
          <w:sz w:val="22"/>
          <w:szCs w:val="22"/>
          <w:lang w:val="sq-AL"/>
        </w:rPr>
        <w:t>LIDHJA E KONTRATËS</w:t>
      </w:r>
      <w:r w:rsidR="006159D5" w:rsidRPr="00D46C55">
        <w:rPr>
          <w:rFonts w:ascii="StobiSerif Regular" w:hAnsi="StobiSerif Regular"/>
          <w:color w:val="000000"/>
          <w:sz w:val="22"/>
          <w:szCs w:val="22"/>
          <w:lang w:val="sq-AL"/>
        </w:rPr>
        <w:t xml:space="preserve"> </w:t>
      </w:r>
    </w:p>
    <w:p w14:paraId="1DD526E3" w14:textId="77777777" w:rsidR="00FD454F" w:rsidRPr="00D46C55" w:rsidRDefault="00171EAD" w:rsidP="00FD454F">
      <w:pPr>
        <w:shd w:val="clear" w:color="auto" w:fill="FFFFFF"/>
        <w:ind w:firstLine="720"/>
        <w:textAlignment w:val="baseline"/>
        <w:rPr>
          <w:rFonts w:ascii="StobiSerif Regular" w:hAnsi="StobiSerif Regular"/>
          <w:color w:val="000000"/>
          <w:sz w:val="22"/>
          <w:szCs w:val="22"/>
          <w:lang w:val="sq-AL"/>
        </w:rPr>
      </w:pPr>
      <w:r w:rsidRPr="00D46C55">
        <w:rPr>
          <w:rFonts w:ascii="StobiSerif Regular" w:hAnsi="StobiSerif Regular"/>
          <w:color w:val="000000"/>
          <w:sz w:val="22"/>
          <w:szCs w:val="22"/>
          <w:lang w:val="sq-AL"/>
        </w:rPr>
        <w:t>Për mbështetjen e zhvillimit profesional të kuadrove të pakta në fushën e kulturës (personel deficitar në art dhe në mbrojtjen e trashëgimisë kulturore) për vitin 2024, Ministria e Kulturës do të lidhë marrëveshje me pjesëmarrësin që ka fituar mbështetje në konkurs, në të cilin do të përcaktohen kushtet dhe obligimet për shfrytëzimin e mjeteve</w:t>
      </w:r>
      <w:r w:rsidR="00FD454F" w:rsidRPr="00D46C55">
        <w:rPr>
          <w:rFonts w:ascii="StobiSerif Regular" w:hAnsi="StobiSerif Regular"/>
          <w:color w:val="000000"/>
          <w:sz w:val="22"/>
          <w:szCs w:val="22"/>
          <w:lang w:val="sq-AL"/>
        </w:rPr>
        <w:t>.</w:t>
      </w:r>
    </w:p>
    <w:p w14:paraId="154199B9" w14:textId="77777777" w:rsidR="00FD454F" w:rsidRPr="00D46C55" w:rsidRDefault="00FD454F" w:rsidP="00FD454F">
      <w:pPr>
        <w:shd w:val="clear" w:color="auto" w:fill="FFFFFF"/>
        <w:textAlignment w:val="baseline"/>
        <w:rPr>
          <w:rFonts w:ascii="StobiSerif Regular" w:hAnsi="StobiSerif Regular"/>
          <w:color w:val="000000"/>
          <w:lang w:val="sq-AL"/>
        </w:rPr>
      </w:pPr>
      <w:r w:rsidRPr="00D46C55">
        <w:rPr>
          <w:rFonts w:ascii="StobiSerif Regular" w:hAnsi="StobiSerif Regular"/>
          <w:color w:val="000000"/>
          <w:lang w:val="sq-AL"/>
        </w:rPr>
        <w:t> </w:t>
      </w:r>
    </w:p>
    <w:p w14:paraId="10B31E15" w14:textId="77777777" w:rsidR="00A81A73" w:rsidRPr="00D46C55" w:rsidRDefault="00A81A73" w:rsidP="00A81A73">
      <w:pPr>
        <w:shd w:val="clear" w:color="auto" w:fill="FFFFFF"/>
        <w:ind w:right="-58"/>
        <w:rPr>
          <w:rFonts w:ascii="StobiSerif Regular" w:hAnsi="StobiSerif Regular" w:cs="Arial"/>
          <w:color w:val="000000"/>
          <w:sz w:val="22"/>
          <w:szCs w:val="22"/>
          <w:lang w:val="sq-AL"/>
        </w:rPr>
      </w:pPr>
      <w:r w:rsidRPr="00D46C55">
        <w:rPr>
          <w:rFonts w:ascii="StobiSerif Regular" w:hAnsi="StobiSerif Regular" w:cs="Arial"/>
          <w:color w:val="000000"/>
          <w:sz w:val="22"/>
          <w:szCs w:val="22"/>
          <w:lang w:val="sq-AL"/>
        </w:rPr>
        <w:t xml:space="preserve">X. </w:t>
      </w:r>
      <w:r w:rsidR="00171EAD" w:rsidRPr="00D46C55">
        <w:rPr>
          <w:rFonts w:ascii="StobiSerif Regular" w:hAnsi="StobiSerif Regular" w:cs="Arial"/>
          <w:color w:val="000000"/>
          <w:sz w:val="22"/>
          <w:szCs w:val="22"/>
          <w:lang w:val="sq-AL"/>
        </w:rPr>
        <w:t>TË DHËNAT SHTESË</w:t>
      </w:r>
    </w:p>
    <w:p w14:paraId="4295D73B" w14:textId="77777777" w:rsidR="008F5AA1" w:rsidRPr="00D46C55" w:rsidRDefault="00171EAD" w:rsidP="00171EAD">
      <w:pPr>
        <w:shd w:val="clear" w:color="auto" w:fill="FFFFFF"/>
        <w:ind w:firstLine="720"/>
        <w:jc w:val="left"/>
        <w:textAlignment w:val="baseline"/>
        <w:rPr>
          <w:rFonts w:ascii="StobiSerif Regular" w:hAnsi="StobiSerif Regular"/>
          <w:color w:val="000000"/>
          <w:sz w:val="22"/>
          <w:szCs w:val="22"/>
          <w:lang w:val="sq-AL"/>
        </w:rPr>
      </w:pPr>
      <w:r w:rsidRPr="00D46C55">
        <w:rPr>
          <w:rFonts w:ascii="StobiSerif Regular" w:hAnsi="StobiSerif Regular"/>
          <w:color w:val="000000"/>
          <w:sz w:val="22"/>
          <w:szCs w:val="22"/>
          <w:lang w:val="sq-AL"/>
        </w:rPr>
        <w:t>Për të dhëna shtesë në lidhje me konkursin, të interesuarit mund të kontaktojnë Ministrinë e Kulturës së Republikës së Maqedonisë së Veriut në adresën elektronike</w:t>
      </w:r>
      <w:r w:rsidR="008F5AA1" w:rsidRPr="00D46C55">
        <w:rPr>
          <w:rFonts w:ascii="StobiSerif Regular" w:hAnsi="StobiSerif Regular"/>
          <w:color w:val="000000"/>
          <w:sz w:val="22"/>
          <w:szCs w:val="22"/>
          <w:lang w:val="sq-AL"/>
        </w:rPr>
        <w:t>: deficitarnikadri@kultura.gov.mk.</w:t>
      </w:r>
    </w:p>
    <w:p w14:paraId="096ED6D7" w14:textId="77777777" w:rsidR="00A81A73" w:rsidRPr="00D46C55" w:rsidRDefault="00A81A73" w:rsidP="00A81A73">
      <w:pPr>
        <w:pStyle w:val="NormalWeb"/>
        <w:shd w:val="clear" w:color="auto" w:fill="FFFFFF"/>
        <w:spacing w:before="0" w:beforeAutospacing="0" w:after="0" w:afterAutospacing="0"/>
        <w:ind w:right="-58"/>
        <w:rPr>
          <w:rFonts w:ascii="StobiSerif Regular" w:hAnsi="StobiSerif Regular" w:cs="Arial"/>
          <w:color w:val="000000"/>
          <w:sz w:val="22"/>
          <w:szCs w:val="22"/>
          <w:lang w:val="sq-AL" w:eastAsia="zh-CN"/>
        </w:rPr>
      </w:pPr>
    </w:p>
    <w:p w14:paraId="7C34B8DD" w14:textId="77777777" w:rsidR="00A81A73" w:rsidRPr="00D46C55" w:rsidRDefault="00A81A73" w:rsidP="00A81A73">
      <w:pPr>
        <w:pStyle w:val="NormalWeb"/>
        <w:shd w:val="clear" w:color="auto" w:fill="FFFFFF"/>
        <w:spacing w:before="0" w:beforeAutospacing="0" w:after="0" w:afterAutospacing="0"/>
        <w:ind w:right="-58"/>
        <w:rPr>
          <w:rFonts w:ascii="StobiSerif Regular" w:hAnsi="StobiSerif Regular" w:cs="Arial"/>
          <w:color w:val="000000"/>
          <w:sz w:val="22"/>
          <w:szCs w:val="22"/>
          <w:lang w:val="sq-AL" w:eastAsia="zh-CN"/>
        </w:rPr>
      </w:pPr>
    </w:p>
    <w:p w14:paraId="0DA4F06C" w14:textId="77777777" w:rsidR="00171EAD" w:rsidRPr="00D46C55" w:rsidRDefault="00171EAD" w:rsidP="00171EAD">
      <w:pPr>
        <w:jc w:val="center"/>
        <w:rPr>
          <w:rFonts w:ascii="StobiSerif Regular" w:hAnsi="StobiSerif Regular" w:cs="Arial"/>
          <w:b/>
          <w:bCs/>
          <w:color w:val="000000"/>
          <w:sz w:val="22"/>
          <w:szCs w:val="22"/>
          <w:lang w:val="sq-AL" w:eastAsia="mk-MK"/>
        </w:rPr>
      </w:pPr>
      <w:r w:rsidRPr="00D46C55">
        <w:rPr>
          <w:rFonts w:ascii="StobiSerif Regular" w:hAnsi="StobiSerif Regular" w:cs="Arial"/>
          <w:b/>
          <w:bCs/>
          <w:color w:val="000000"/>
          <w:sz w:val="22"/>
          <w:szCs w:val="22"/>
          <w:lang w:val="sq-AL" w:eastAsia="mk-MK"/>
        </w:rPr>
        <w:t>MINISTRIA E KULTURËS</w:t>
      </w:r>
    </w:p>
    <w:p w14:paraId="0BA815B6" w14:textId="77777777" w:rsidR="00171EAD" w:rsidRPr="00D46C55" w:rsidRDefault="00171EAD" w:rsidP="00171EAD">
      <w:pPr>
        <w:jc w:val="center"/>
        <w:rPr>
          <w:rFonts w:ascii="StobiSerif Regular" w:hAnsi="StobiSerif Regular" w:cs="Arial"/>
          <w:bCs/>
          <w:color w:val="000000"/>
          <w:sz w:val="22"/>
          <w:szCs w:val="22"/>
          <w:lang w:val="sq-AL" w:eastAsia="mk-MK"/>
        </w:rPr>
      </w:pPr>
      <w:r w:rsidRPr="00D46C55">
        <w:rPr>
          <w:rFonts w:ascii="StobiSerif Regular" w:hAnsi="StobiSerif Regular" w:cs="Arial"/>
          <w:bCs/>
          <w:color w:val="000000"/>
          <w:sz w:val="22"/>
          <w:szCs w:val="22"/>
          <w:lang w:val="sq-AL" w:eastAsia="mk-MK"/>
        </w:rPr>
        <w:t>Rruga. “Gjuro Gjakoviq” nr. 61</w:t>
      </w:r>
    </w:p>
    <w:p w14:paraId="4A559C9E" w14:textId="77777777" w:rsidR="00171EAD" w:rsidRPr="00D46C55" w:rsidRDefault="00171EAD" w:rsidP="00171EAD">
      <w:pPr>
        <w:jc w:val="center"/>
        <w:rPr>
          <w:rFonts w:ascii="StobiSerif Regular" w:hAnsi="StobiSerif Regular" w:cs="Arial"/>
          <w:bCs/>
          <w:color w:val="000000"/>
          <w:sz w:val="22"/>
          <w:szCs w:val="22"/>
          <w:lang w:val="sq-AL" w:eastAsia="mk-MK"/>
        </w:rPr>
      </w:pPr>
      <w:r w:rsidRPr="00D46C55">
        <w:rPr>
          <w:rFonts w:ascii="StobiSerif Regular" w:hAnsi="StobiSerif Regular" w:cs="Arial"/>
          <w:bCs/>
          <w:color w:val="000000"/>
          <w:sz w:val="22"/>
          <w:szCs w:val="22"/>
          <w:lang w:val="sq-AL" w:eastAsia="mk-MK"/>
        </w:rPr>
        <w:t>1000 Shkup</w:t>
      </w:r>
    </w:p>
    <w:p w14:paraId="51662766" w14:textId="77777777" w:rsidR="00171EAD" w:rsidRPr="00D46C55" w:rsidRDefault="00171EAD" w:rsidP="00171EAD">
      <w:pPr>
        <w:jc w:val="center"/>
        <w:rPr>
          <w:rFonts w:ascii="StobiSerif Regular" w:hAnsi="StobiSerif Regular" w:cs="Arial"/>
          <w:bCs/>
          <w:color w:val="000000"/>
          <w:sz w:val="22"/>
          <w:szCs w:val="22"/>
          <w:lang w:val="sq-AL" w:eastAsia="mk-MK"/>
        </w:rPr>
      </w:pPr>
      <w:r w:rsidRPr="00D46C55">
        <w:rPr>
          <w:rFonts w:ascii="StobiSerif Regular" w:hAnsi="StobiSerif Regular" w:cs="Arial"/>
          <w:bCs/>
          <w:color w:val="000000"/>
          <w:sz w:val="22"/>
          <w:szCs w:val="22"/>
          <w:lang w:val="sq-AL" w:eastAsia="mk-MK"/>
        </w:rPr>
        <w:t>Republika e Maqedonisë së Veriut</w:t>
      </w:r>
    </w:p>
    <w:p w14:paraId="57025144" w14:textId="77777777" w:rsidR="00A81A73" w:rsidRPr="00D46C55" w:rsidRDefault="00171EAD" w:rsidP="00171EAD">
      <w:pPr>
        <w:jc w:val="center"/>
        <w:rPr>
          <w:szCs w:val="22"/>
          <w:lang w:val="sq-AL"/>
        </w:rPr>
      </w:pPr>
      <w:r w:rsidRPr="00D46C55">
        <w:rPr>
          <w:rFonts w:ascii="StobiSerif Regular" w:hAnsi="StobiSerif Regular" w:cs="Arial"/>
          <w:bCs/>
          <w:color w:val="000000"/>
          <w:sz w:val="22"/>
          <w:szCs w:val="22"/>
          <w:lang w:val="sq-AL" w:eastAsia="mk-MK"/>
        </w:rPr>
        <w:t>www.kultura.gov.mk</w:t>
      </w:r>
    </w:p>
    <w:sectPr w:rsidR="00A81A73" w:rsidRPr="00D46C55" w:rsidSect="00DD5F39">
      <w:headerReference w:type="even" r:id="rId8"/>
      <w:headerReference w:type="default" r:id="rId9"/>
      <w:footerReference w:type="default" r:id="rId10"/>
      <w:headerReference w:type="first" r:id="rId11"/>
      <w:type w:val="continuous"/>
      <w:pgSz w:w="11906" w:h="16838" w:code="9"/>
      <w:pgMar w:top="3312" w:right="1440" w:bottom="1440" w:left="1440" w:header="634" w:footer="158" w:gutter="0"/>
      <w:cols w:space="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B61F" w14:textId="77777777" w:rsidR="00042482" w:rsidRDefault="00042482" w:rsidP="00DC5C24">
      <w:r>
        <w:separator/>
      </w:r>
    </w:p>
  </w:endnote>
  <w:endnote w:type="continuationSeparator" w:id="0">
    <w:p w14:paraId="3563A93E" w14:textId="77777777" w:rsidR="00042482" w:rsidRDefault="00042482"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287" w:usb1="000000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14AC" w14:textId="27D02CE6" w:rsidR="00BC4643" w:rsidRPr="000F2E5D" w:rsidRDefault="006A433B" w:rsidP="0059655D">
    <w:pPr>
      <w:pStyle w:val="Footer"/>
    </w:pPr>
    <w:r>
      <w:rPr>
        <w:noProof/>
        <w:lang w:val="en-US" w:eastAsia="en-US"/>
      </w:rPr>
      <mc:AlternateContent>
        <mc:Choice Requires="wps">
          <w:drawing>
            <wp:anchor distT="0" distB="0" distL="114300" distR="114300" simplePos="0" relativeHeight="251656704" behindDoc="0" locked="0" layoutInCell="1" allowOverlap="1" wp14:anchorId="3E273C71" wp14:editId="6B0B33D4">
              <wp:simplePos x="0" y="0"/>
              <wp:positionH relativeFrom="column">
                <wp:posOffset>2353310</wp:posOffset>
              </wp:positionH>
              <wp:positionV relativeFrom="paragraph">
                <wp:posOffset>-397510</wp:posOffset>
              </wp:positionV>
              <wp:extent cx="1955800" cy="602615"/>
              <wp:effectExtent l="0" t="0" r="0" b="0"/>
              <wp:wrapNone/>
              <wp:docPr id="9527766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602615"/>
                      </a:xfrm>
                      <a:prstGeom prst="rect">
                        <a:avLst/>
                      </a:prstGeom>
                      <a:noFill/>
                      <a:ln w="6350">
                        <a:noFill/>
                      </a:ln>
                    </wps:spPr>
                    <wps:txbx>
                      <w:txbxContent>
                        <w:p w14:paraId="510472AE" w14:textId="77777777"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14:paraId="32B051BB" w14:textId="77777777" w:rsidR="00BC4643" w:rsidRDefault="00BC4643" w:rsidP="00F23FCF">
                          <w:pPr>
                            <w:pStyle w:val="FooterTXT"/>
                            <w:rPr>
                              <w:lang w:val="sq-AL"/>
                            </w:rPr>
                          </w:pPr>
                          <w:r w:rsidRPr="00F23FCF">
                            <w:t>Република Северна Македонија</w:t>
                          </w:r>
                        </w:p>
                        <w:p w14:paraId="313C4894" w14:textId="77777777"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273C71" id="_x0000_t202" coordsize="21600,21600" o:spt="202" path="m,l,21600r21600,l21600,xe">
              <v:stroke joinstyle="miter"/>
              <v:path gradientshapeok="t" o:connecttype="rect"/>
            </v:shapetype>
            <v:shape id="Text Box 5" o:spid="_x0000_s1027" type="#_x0000_t202" style="position:absolute;left:0;text-align:left;margin-left:185.3pt;margin-top:-31.3pt;width:154pt;height:4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" filled="f" stroked="f" strokeweight=".5pt">
              <v:textbox>
                <w:txbxContent>
                  <w:p w14:paraId="510472AE" w14:textId="77777777"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14:paraId="32B051BB" w14:textId="77777777" w:rsidR="00BC4643" w:rsidRDefault="00BC4643" w:rsidP="00F23FCF">
                    <w:pPr>
                      <w:pStyle w:val="FooterTXT"/>
                      <w:rPr>
                        <w:lang w:val="sq-AL"/>
                      </w:rPr>
                    </w:pPr>
                    <w:r w:rsidRPr="00F23FCF">
                      <w:t>Република Северна Македонија</w:t>
                    </w:r>
                  </w:p>
                  <w:p w14:paraId="313C4894" w14:textId="77777777"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02469053" wp14:editId="28213AB6">
              <wp:simplePos x="0" y="0"/>
              <wp:positionH relativeFrom="column">
                <wp:posOffset>4552950</wp:posOffset>
              </wp:positionH>
              <wp:positionV relativeFrom="paragraph">
                <wp:posOffset>-307975</wp:posOffset>
              </wp:positionV>
              <wp:extent cx="1215390" cy="370205"/>
              <wp:effectExtent l="0" t="0" r="0" b="0"/>
              <wp:wrapNone/>
              <wp:docPr id="3816942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370205"/>
                      </a:xfrm>
                      <a:prstGeom prst="rect">
                        <a:avLst/>
                      </a:prstGeom>
                      <a:noFill/>
                      <a:ln w="6350">
                        <a:noFill/>
                      </a:ln>
                    </wps:spPr>
                    <wps:txbx>
                      <w:txbxContent>
                        <w:p w14:paraId="092DD876" w14:textId="77777777" w:rsidR="00BC4643" w:rsidRDefault="00BC4643" w:rsidP="006F5CB5">
                          <w:pPr>
                            <w:pStyle w:val="FooterTXT"/>
                            <w:rPr>
                              <w:lang w:val="en-US"/>
                            </w:rPr>
                          </w:pPr>
                          <w:r w:rsidRPr="003D16E4">
                            <w:t>+</w:t>
                          </w:r>
                          <w:r>
                            <w:t>389 2</w:t>
                          </w:r>
                          <w:r w:rsidRPr="00645900">
                            <w:t>3240 643</w:t>
                          </w:r>
                        </w:p>
                        <w:p w14:paraId="3ED5E030" w14:textId="77777777" w:rsidR="00BC4643" w:rsidRPr="003D16E4" w:rsidRDefault="00BC4643" w:rsidP="006F5CB5">
                          <w:pPr>
                            <w:pStyle w:val="FooterTXT"/>
                          </w:pPr>
                          <w:r>
                            <w:t>www.</w:t>
                          </w:r>
                          <w:r w:rsidRPr="00645900">
                            <w:rPr>
                              <w:lang w:val="en-US"/>
                            </w:rPr>
                            <w:t>kultura</w:t>
                          </w:r>
                          <w: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469053" id="Text Box 4" o:spid="_x0000_s1028" type="#_x0000_t202" style="position:absolute;left:0;text-align:left;margin-left:358.5pt;margin-top:-24.25pt;width:95.7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" filled="f" stroked="f" strokeweight=".5pt">
              <v:textbox>
                <w:txbxContent>
                  <w:p w14:paraId="092DD876" w14:textId="77777777" w:rsidR="00BC4643" w:rsidRDefault="00BC4643" w:rsidP="006F5CB5">
                    <w:pPr>
                      <w:pStyle w:val="FooterTXT"/>
                      <w:rPr>
                        <w:lang w:val="en-US"/>
                      </w:rPr>
                    </w:pPr>
                    <w:r w:rsidRPr="003D16E4">
                      <w:t>+</w:t>
                    </w:r>
                    <w:r>
                      <w:t>389 2</w:t>
                    </w:r>
                    <w:r w:rsidRPr="00645900">
                      <w:t>3240 643</w:t>
                    </w:r>
                  </w:p>
                  <w:p w14:paraId="3ED5E030" w14:textId="77777777" w:rsidR="00BC4643" w:rsidRPr="003D16E4" w:rsidRDefault="00BC4643" w:rsidP="006F5CB5">
                    <w:pPr>
                      <w:pStyle w:val="FooterTXT"/>
                    </w:pPr>
                    <w:r>
                      <w:t>www.</w:t>
                    </w:r>
                    <w:r w:rsidRPr="00645900">
                      <w:rPr>
                        <w:lang w:val="en-US"/>
                      </w:rPr>
                      <w:t>kultura</w:t>
                    </w:r>
                    <w:r>
                      <w:t>.gov.mk</w:t>
                    </w:r>
                  </w:p>
                </w:txbxContent>
              </v:textbox>
            </v:shape>
          </w:pict>
        </mc:Fallback>
      </mc:AlternateContent>
    </w:r>
    <w:r>
      <w:rPr>
        <w:noProof/>
        <w:lang w:val="en-US" w:eastAsia="en-US"/>
      </w:rPr>
      <mc:AlternateContent>
        <mc:Choice Requires="wps">
          <w:drawing>
            <wp:anchor distT="0" distB="0" distL="114295" distR="114295" simplePos="0" relativeHeight="251654656" behindDoc="0" locked="0" layoutInCell="1" allowOverlap="1" wp14:anchorId="681B6863" wp14:editId="471BEC46">
              <wp:simplePos x="0" y="0"/>
              <wp:positionH relativeFrom="column">
                <wp:posOffset>191134</wp:posOffset>
              </wp:positionH>
              <wp:positionV relativeFrom="paragraph">
                <wp:posOffset>-461010</wp:posOffset>
              </wp:positionV>
              <wp:extent cx="0" cy="617220"/>
              <wp:effectExtent l="0" t="0" r="19050" b="11430"/>
              <wp:wrapNone/>
              <wp:docPr id="6161259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a:ln w="12700">
                        <a:solidFill>
                          <a:srgbClr val="F3811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78A0C2" id="Straight Connector 3" o:spid="_x0000_s1026" style="position:absolute;z-index:251654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5.05pt,-36.3pt" to="1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" strokecolor="#f3811f" strokeweight="1pt">
              <o:lock v:ext="edit" shapetype="f"/>
            </v:line>
          </w:pict>
        </mc:Fallback>
      </mc:AlternateContent>
    </w:r>
    <w:r>
      <w:rPr>
        <w:noProof/>
        <w:lang w:val="en-US" w:eastAsia="en-US"/>
      </w:rPr>
      <mc:AlternateContent>
        <mc:Choice Requires="wps">
          <w:drawing>
            <wp:anchor distT="0" distB="0" distL="114300" distR="114300" simplePos="0" relativeHeight="251653632" behindDoc="0" locked="0" layoutInCell="1" allowOverlap="1" wp14:anchorId="7E808C8F" wp14:editId="5E0913B9">
              <wp:simplePos x="0" y="0"/>
              <wp:positionH relativeFrom="column">
                <wp:posOffset>-381635</wp:posOffset>
              </wp:positionH>
              <wp:positionV relativeFrom="paragraph">
                <wp:posOffset>-242570</wp:posOffset>
              </wp:positionV>
              <wp:extent cx="491490" cy="304800"/>
              <wp:effectExtent l="0" t="0" r="0" b="0"/>
              <wp:wrapNone/>
              <wp:docPr id="587245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14:paraId="470C3770" w14:textId="77839B72" w:rsidR="00BC4643" w:rsidRPr="0059655D" w:rsidRDefault="00AB0A2B"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88468A">
                            <w:rPr>
                              <w:b/>
                              <w:noProof/>
                            </w:rPr>
                            <w:t>2</w:t>
                          </w:r>
                          <w:r w:rsidRPr="0059655D">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808C8F" id="_x0000_t202" coordsize="21600,21600" o:spt="202" path="m,l,21600r21600,l21600,xe">
              <v:stroke joinstyle="miter"/>
              <v:path gradientshapeok="t" o:connecttype="rect"/>
            </v:shapetype>
            <v:shape id="Text Box 2" o:spid="_x0000_s1029" type="#_x0000_t202" style="position:absolute;left:0;text-align:left;margin-left:-30.05pt;margin-top:-19.1pt;width:38.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" filled="f" stroked="f" strokeweight=".5pt">
              <v:path arrowok="t"/>
              <v:textbox>
                <w:txbxContent>
                  <w:p w14:paraId="470C3770" w14:textId="77839B72" w:rsidR="00BC4643" w:rsidRPr="0059655D" w:rsidRDefault="00AB0A2B"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88468A">
                      <w:rPr>
                        <w:b/>
                        <w:noProof/>
                      </w:rPr>
                      <w:t>2</w:t>
                    </w:r>
                    <w:r w:rsidRPr="0059655D">
                      <w:rPr>
                        <w:b/>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249D3EB1" wp14:editId="0CF1B2E7">
              <wp:simplePos x="0" y="0"/>
              <wp:positionH relativeFrom="column">
                <wp:posOffset>297180</wp:posOffset>
              </wp:positionH>
              <wp:positionV relativeFrom="paragraph">
                <wp:posOffset>-397510</wp:posOffset>
              </wp:positionV>
              <wp:extent cx="2054860" cy="602615"/>
              <wp:effectExtent l="0" t="0" r="0" b="0"/>
              <wp:wrapNone/>
              <wp:docPr id="21099925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602615"/>
                      </a:xfrm>
                      <a:prstGeom prst="rect">
                        <a:avLst/>
                      </a:prstGeom>
                      <a:noFill/>
                      <a:ln w="6350">
                        <a:noFill/>
                      </a:ln>
                    </wps:spPr>
                    <wps:txbx>
                      <w:txbxContent>
                        <w:p w14:paraId="33C69753" w14:textId="77777777" w:rsidR="00BC4643" w:rsidRDefault="00BC4643" w:rsidP="00F23FCF">
                          <w:pPr>
                            <w:pStyle w:val="FooterTXT"/>
                          </w:pPr>
                          <w:r>
                            <w:t>Министерство за култура</w:t>
                          </w:r>
                          <w:r w:rsidRPr="00F23FCF">
                            <w:t>н</w:t>
                          </w:r>
                          <w:r>
                            <w:t>а</w:t>
                          </w:r>
                        </w:p>
                        <w:p w14:paraId="64A81B2D" w14:textId="77777777" w:rsidR="00BC4643" w:rsidRDefault="00BC4643" w:rsidP="00F23FCF">
                          <w:pPr>
                            <w:pStyle w:val="FooterTXT"/>
                            <w:rPr>
                              <w:lang w:val="sq-AL"/>
                            </w:rPr>
                          </w:pPr>
                          <w:r w:rsidRPr="00F23FCF">
                            <w:t>Република Северна Македонија</w:t>
                          </w:r>
                        </w:p>
                        <w:p w14:paraId="202766E4" w14:textId="77777777" w:rsidR="00BC4643" w:rsidRPr="00817677" w:rsidRDefault="00BC4643" w:rsidP="00F23FCF">
                          <w:pPr>
                            <w:pStyle w:val="FooterTXT"/>
                            <w:rPr>
                              <w:lang w:val="sq-AL"/>
                            </w:rPr>
                          </w:pPr>
                          <w:r>
                            <w:rPr>
                              <w:lang w:val="en-GB"/>
                            </w:rPr>
                            <w:br/>
                            <w:t xml:space="preserve">Ministria e Kulturës e </w:t>
                          </w:r>
                          <w:r>
                            <w:rPr>
                              <w:lang w:val="en-GB"/>
                            </w:rPr>
                            <w:br/>
                            <w:t xml:space="preserve"> Republikës së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D3EB1" id="Text Box 1" o:spid="_x0000_s1030" type="#_x0000_t202" style="position:absolute;left:0;text-align:left;margin-left:23.4pt;margin-top:-31.3pt;width:161.8pt;height:4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" filled="f" stroked="f" strokeweight=".5pt">
              <v:textbox>
                <w:txbxContent>
                  <w:p w14:paraId="33C69753" w14:textId="77777777" w:rsidR="00BC4643" w:rsidRDefault="00BC4643" w:rsidP="00F23FCF">
                    <w:pPr>
                      <w:pStyle w:val="FooterTXT"/>
                    </w:pPr>
                    <w:r>
                      <w:t>Министерство за култура</w:t>
                    </w:r>
                    <w:r w:rsidRPr="00F23FCF">
                      <w:t>н</w:t>
                    </w:r>
                    <w:r>
                      <w:t>а</w:t>
                    </w:r>
                  </w:p>
                  <w:p w14:paraId="64A81B2D" w14:textId="77777777" w:rsidR="00BC4643" w:rsidRDefault="00BC4643" w:rsidP="00F23FCF">
                    <w:pPr>
                      <w:pStyle w:val="FooterTXT"/>
                      <w:rPr>
                        <w:lang w:val="sq-AL"/>
                      </w:rPr>
                    </w:pPr>
                    <w:r w:rsidRPr="00F23FCF">
                      <w:t>Република Северна Македонија</w:t>
                    </w:r>
                  </w:p>
                  <w:p w14:paraId="202766E4" w14:textId="77777777" w:rsidR="00BC4643" w:rsidRPr="00817677" w:rsidRDefault="00BC4643" w:rsidP="00F23FCF">
                    <w:pPr>
                      <w:pStyle w:val="FooterTXT"/>
                      <w:rPr>
                        <w:lang w:val="sq-AL"/>
                      </w:rPr>
                    </w:pPr>
                    <w:r>
                      <w:rPr>
                        <w:lang w:val="en-GB"/>
                      </w:rPr>
                      <w:br/>
                      <w:t xml:space="preserve">Ministria e Kulturës e </w:t>
                    </w:r>
                    <w:r>
                      <w:rPr>
                        <w:lang w:val="en-GB"/>
                      </w:rPr>
                      <w:br/>
                      <w:t xml:space="preserve"> Republikës së Maqedonisë së Veriut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10D9E" w14:textId="77777777" w:rsidR="00042482" w:rsidRDefault="00042482" w:rsidP="00DC5C24">
      <w:r>
        <w:separator/>
      </w:r>
    </w:p>
  </w:footnote>
  <w:footnote w:type="continuationSeparator" w:id="0">
    <w:p w14:paraId="1D3B807F" w14:textId="77777777" w:rsidR="00042482" w:rsidRDefault="00042482"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51AAA" w14:textId="77777777" w:rsidR="00BC4643" w:rsidRPr="000F2E5D" w:rsidRDefault="00042482" w:rsidP="00DC5C24">
    <w:r>
      <w:rPr>
        <w:noProof/>
        <w:lang w:val="en-US" w:eastAsia="en-US"/>
      </w:rPr>
      <w:pict w14:anchorId="325F2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FE76" w14:textId="06E33D54" w:rsidR="00BC4643" w:rsidRDefault="006A433B" w:rsidP="00C45FF7">
    <w:pPr>
      <w:jc w:val="center"/>
    </w:pPr>
    <w:r>
      <w:rPr>
        <w:noProof/>
        <w:lang w:val="en-US" w:eastAsia="en-US"/>
      </w:rPr>
      <mc:AlternateContent>
        <mc:Choice Requires="wps">
          <w:drawing>
            <wp:anchor distT="0" distB="0" distL="114300" distR="114300" simplePos="0" relativeHeight="251658752" behindDoc="0" locked="0" layoutInCell="1" allowOverlap="1" wp14:anchorId="08116D09" wp14:editId="03B9B862">
              <wp:simplePos x="0" y="0"/>
              <wp:positionH relativeFrom="column">
                <wp:posOffset>0</wp:posOffset>
              </wp:positionH>
              <wp:positionV relativeFrom="paragraph">
                <wp:posOffset>786130</wp:posOffset>
              </wp:positionV>
              <wp:extent cx="5715000" cy="797560"/>
              <wp:effectExtent l="0" t="0" r="0" b="0"/>
              <wp:wrapNone/>
              <wp:docPr id="8300395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97560"/>
                      </a:xfrm>
                      <a:prstGeom prst="rect">
                        <a:avLst/>
                      </a:prstGeom>
                      <a:noFill/>
                      <a:ln w="6350">
                        <a:noFill/>
                      </a:ln>
                    </wps:spPr>
                    <wps:txbx>
                      <w:txbxContent>
                        <w:p w14:paraId="631C06F7" w14:textId="77777777" w:rsidR="00BC4643" w:rsidRPr="00F85C0D" w:rsidRDefault="00BC4643" w:rsidP="00C45FF7">
                          <w:pPr>
                            <w:pStyle w:val="HeaderTXT"/>
                            <w:jc w:val="left"/>
                            <w:rPr>
                              <w:rFonts w:ascii="StobiSans Regular" w:hAnsi="StobiSans Regular"/>
                              <w:lang w:val="sq-AL"/>
                            </w:rPr>
                          </w:pPr>
                        </w:p>
                        <w:p w14:paraId="45440B1F" w14:textId="77777777" w:rsidR="00BC4643" w:rsidRPr="00C45FF7" w:rsidRDefault="00BC4643" w:rsidP="00C45FF7">
                          <w:pPr>
                            <w:pStyle w:val="HeaderTXT"/>
                            <w:rPr>
                              <w:lang w:val="sq-AL"/>
                            </w:rPr>
                          </w:pPr>
                        </w:p>
                        <w:p w14:paraId="5E6B727C" w14:textId="77777777" w:rsidR="00BC4643" w:rsidRPr="00C45FF7" w:rsidRDefault="00BC4643" w:rsidP="00A10845">
                          <w:pPr>
                            <w:pStyle w:val="HeaderTXT"/>
                            <w:rPr>
                              <w:lang w:val="sq-AL"/>
                            </w:rPr>
                          </w:pPr>
                        </w:p>
                        <w:p w14:paraId="5B13F129" w14:textId="77777777" w:rsidR="00BC4643" w:rsidRPr="00C45FF7" w:rsidRDefault="00BC4643" w:rsidP="00A10845">
                          <w:pPr>
                            <w:pStyle w:val="HeaderTXT"/>
                            <w:rPr>
                              <w:lang w:val="sq-AL"/>
                            </w:rPr>
                          </w:pPr>
                          <w:r>
                            <w:rPr>
                              <w:lang w:val="sq-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116D09" id="_x0000_t202" coordsize="21600,21600" o:spt="202" path="m,l,21600r21600,l21600,xe">
              <v:stroke joinstyle="miter"/>
              <v:path gradientshapeok="t" o:connecttype="rect"/>
            </v:shapetype>
            <v:shape id="Text Box 6" o:spid="_x0000_s1026" type="#_x0000_t202" style="position:absolute;left:0;text-align:left;margin-left:0;margin-top:61.9pt;width:450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" filled="f" stroked="f" strokeweight=".5pt">
              <v:textbox>
                <w:txbxContent>
                  <w:p w14:paraId="631C06F7" w14:textId="77777777" w:rsidR="00BC4643" w:rsidRPr="00F85C0D" w:rsidRDefault="00BC4643" w:rsidP="00C45FF7">
                    <w:pPr>
                      <w:pStyle w:val="HeaderTXT"/>
                      <w:jc w:val="left"/>
                      <w:rPr>
                        <w:rFonts w:ascii="StobiSans Regular" w:hAnsi="StobiSans Regular"/>
                        <w:lang w:val="sq-AL"/>
                      </w:rPr>
                    </w:pPr>
                  </w:p>
                  <w:p w14:paraId="45440B1F" w14:textId="77777777" w:rsidR="00BC4643" w:rsidRPr="00C45FF7" w:rsidRDefault="00BC4643" w:rsidP="00C45FF7">
                    <w:pPr>
                      <w:pStyle w:val="HeaderTXT"/>
                      <w:rPr>
                        <w:lang w:val="sq-AL"/>
                      </w:rPr>
                    </w:pPr>
                  </w:p>
                  <w:p w14:paraId="5E6B727C" w14:textId="77777777" w:rsidR="00BC4643" w:rsidRPr="00C45FF7" w:rsidRDefault="00BC4643" w:rsidP="00A10845">
                    <w:pPr>
                      <w:pStyle w:val="HeaderTXT"/>
                      <w:rPr>
                        <w:lang w:val="sq-AL"/>
                      </w:rPr>
                    </w:pPr>
                  </w:p>
                  <w:p w14:paraId="5B13F129" w14:textId="77777777" w:rsidR="00BC4643" w:rsidRPr="00C45FF7" w:rsidRDefault="00BC4643" w:rsidP="00A10845">
                    <w:pPr>
                      <w:pStyle w:val="HeaderTXT"/>
                      <w:rPr>
                        <w:lang w:val="sq-AL"/>
                      </w:rPr>
                    </w:pPr>
                    <w:r>
                      <w:rPr>
                        <w:lang w:val="sq-AL"/>
                      </w:rPr>
                      <w:br/>
                    </w:r>
                  </w:p>
                </w:txbxContent>
              </v:textbox>
            </v:shape>
          </w:pict>
        </mc:Fallback>
      </mc:AlternateContent>
    </w:r>
    <w:r w:rsidR="00DC2738">
      <w:rPr>
        <w:noProof/>
        <w:lang w:val="en-US" w:eastAsia="en-US"/>
      </w:rPr>
      <w:drawing>
        <wp:inline distT="0" distB="0" distL="0" distR="0" wp14:anchorId="1F90987C" wp14:editId="093698F4">
          <wp:extent cx="4924425" cy="990600"/>
          <wp:effectExtent l="19050" t="0" r="9525"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1"/>
                  <a:srcRect/>
                  <a:stretch>
                    <a:fillRect/>
                  </a:stretch>
                </pic:blipFill>
                <pic:spPr bwMode="auto">
                  <a:xfrm>
                    <a:off x="0" y="0"/>
                    <a:ext cx="4924425" cy="990600"/>
                  </a:xfrm>
                  <a:prstGeom prst="rect">
                    <a:avLst/>
                  </a:prstGeom>
                  <a:noFill/>
                  <a:ln w="9525">
                    <a:noFill/>
                    <a:miter lim="800000"/>
                    <a:headEnd/>
                    <a:tailEnd/>
                  </a:ln>
                </pic:spPr>
              </pic:pic>
            </a:graphicData>
          </a:graphic>
        </wp:inline>
      </w:drawing>
    </w:r>
  </w:p>
  <w:p w14:paraId="5659E6E8" w14:textId="77777777" w:rsidR="00BC4643" w:rsidRPr="0076608B" w:rsidRDefault="00042482" w:rsidP="00001E20">
    <w:pPr>
      <w:jc w:val="center"/>
      <w:rPr>
        <w:lang w:val="sq-AL"/>
      </w:rPr>
    </w:pPr>
    <w:r>
      <w:rPr>
        <w:noProof/>
        <w:lang w:val="en-US" w:eastAsia="en-US"/>
      </w:rPr>
      <w:pict w14:anchorId="0E967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1" type="#_x0000_t75" style="position:absolute;left:0;text-align:left;margin-left:-3.1pt;margin-top:108.2pt;width:457.3pt;height:482.4pt;z-index:-251654656;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9FA7" w14:textId="77777777" w:rsidR="00BC4643" w:rsidRPr="000F2E5D" w:rsidRDefault="00042482" w:rsidP="00DC5C24">
    <w:r>
      <w:rPr>
        <w:noProof/>
        <w:lang w:val="en-US" w:eastAsia="en-US"/>
      </w:rPr>
      <w:pict w14:anchorId="3F7AB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7" type="#_x0000_t75" style="position:absolute;left:0;text-align:left;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5799"/>
    <w:multiLevelType w:val="hybridMultilevel"/>
    <w:tmpl w:val="8932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67C8A"/>
    <w:multiLevelType w:val="hybridMultilevel"/>
    <w:tmpl w:val="74184E1C"/>
    <w:lvl w:ilvl="0" w:tplc="3BE8A3E0">
      <w:start w:val="4"/>
      <w:numFmt w:val="bullet"/>
      <w:lvlText w:val="–"/>
      <w:lvlJc w:val="left"/>
      <w:pPr>
        <w:ind w:left="720" w:hanging="360"/>
      </w:pPr>
      <w:rPr>
        <w:rFonts w:ascii="StobiSerif Regular" w:eastAsia="Calibri"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81B96"/>
    <w:multiLevelType w:val="hybridMultilevel"/>
    <w:tmpl w:val="F540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D4831"/>
    <w:multiLevelType w:val="hybridMultilevel"/>
    <w:tmpl w:val="DEAC28B8"/>
    <w:lvl w:ilvl="0" w:tplc="6FB6062A">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6F2AC1"/>
    <w:multiLevelType w:val="hybridMultilevel"/>
    <w:tmpl w:val="114CD966"/>
    <w:lvl w:ilvl="0" w:tplc="7E10CCC6">
      <w:start w:val="2"/>
      <w:numFmt w:val="bullet"/>
      <w:lvlText w:val="-"/>
      <w:lvlJc w:val="left"/>
      <w:pPr>
        <w:ind w:left="1080" w:hanging="360"/>
      </w:pPr>
      <w:rPr>
        <w:rFonts w:ascii="StobiSerif Regular" w:eastAsia="Times New Roman" w:hAnsi="StobiSerif Regular" w:hint="default"/>
        <w:b/>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AB1C01"/>
    <w:multiLevelType w:val="hybridMultilevel"/>
    <w:tmpl w:val="E982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E0AB1"/>
    <w:multiLevelType w:val="hybridMultilevel"/>
    <w:tmpl w:val="7F22B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C92337B"/>
    <w:multiLevelType w:val="hybridMultilevel"/>
    <w:tmpl w:val="6F9E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7673F"/>
    <w:multiLevelType w:val="hybridMultilevel"/>
    <w:tmpl w:val="E61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21"/>
  </w:num>
  <w:num w:numId="14">
    <w:abstractNumId w:val="22"/>
  </w:num>
  <w:num w:numId="15">
    <w:abstractNumId w:val="17"/>
  </w:num>
  <w:num w:numId="16">
    <w:abstractNumId w:val="15"/>
  </w:num>
  <w:num w:numId="17">
    <w:abstractNumId w:val="14"/>
  </w:num>
  <w:num w:numId="18">
    <w:abstractNumId w:val="13"/>
  </w:num>
  <w:num w:numId="19">
    <w:abstractNumId w:val="18"/>
  </w:num>
  <w:num w:numId="20">
    <w:abstractNumId w:val="16"/>
  </w:num>
  <w:num w:numId="21">
    <w:abstractNumId w:val="10"/>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79C6"/>
    <w:rsid w:val="00010536"/>
    <w:rsid w:val="00011F23"/>
    <w:rsid w:val="0001539F"/>
    <w:rsid w:val="00015685"/>
    <w:rsid w:val="00015F9C"/>
    <w:rsid w:val="0002026E"/>
    <w:rsid w:val="00021B2A"/>
    <w:rsid w:val="00025528"/>
    <w:rsid w:val="00033E99"/>
    <w:rsid w:val="00035379"/>
    <w:rsid w:val="0003569F"/>
    <w:rsid w:val="00035845"/>
    <w:rsid w:val="0003592F"/>
    <w:rsid w:val="000376E1"/>
    <w:rsid w:val="000413E7"/>
    <w:rsid w:val="000414DD"/>
    <w:rsid w:val="00042482"/>
    <w:rsid w:val="00042989"/>
    <w:rsid w:val="00043218"/>
    <w:rsid w:val="00044ED8"/>
    <w:rsid w:val="00045813"/>
    <w:rsid w:val="0004596C"/>
    <w:rsid w:val="00047565"/>
    <w:rsid w:val="00050210"/>
    <w:rsid w:val="000516B1"/>
    <w:rsid w:val="0005260B"/>
    <w:rsid w:val="00052EFE"/>
    <w:rsid w:val="000573F0"/>
    <w:rsid w:val="0005789E"/>
    <w:rsid w:val="00061897"/>
    <w:rsid w:val="00063048"/>
    <w:rsid w:val="0006367A"/>
    <w:rsid w:val="00064056"/>
    <w:rsid w:val="000660DB"/>
    <w:rsid w:val="000664ED"/>
    <w:rsid w:val="000675A9"/>
    <w:rsid w:val="00067F9E"/>
    <w:rsid w:val="00070293"/>
    <w:rsid w:val="0007053E"/>
    <w:rsid w:val="000714A7"/>
    <w:rsid w:val="000803E1"/>
    <w:rsid w:val="0008081A"/>
    <w:rsid w:val="00080EA4"/>
    <w:rsid w:val="0008191E"/>
    <w:rsid w:val="00082E53"/>
    <w:rsid w:val="00083FFA"/>
    <w:rsid w:val="00084350"/>
    <w:rsid w:val="00087B76"/>
    <w:rsid w:val="000902E1"/>
    <w:rsid w:val="00091D18"/>
    <w:rsid w:val="0009377E"/>
    <w:rsid w:val="000A0D64"/>
    <w:rsid w:val="000A5593"/>
    <w:rsid w:val="000C07EB"/>
    <w:rsid w:val="000C2208"/>
    <w:rsid w:val="000C28D5"/>
    <w:rsid w:val="000C3794"/>
    <w:rsid w:val="000C3DDC"/>
    <w:rsid w:val="000D0BC8"/>
    <w:rsid w:val="000D124E"/>
    <w:rsid w:val="000D27A1"/>
    <w:rsid w:val="000D361B"/>
    <w:rsid w:val="000E0324"/>
    <w:rsid w:val="000F01C0"/>
    <w:rsid w:val="000F1CA4"/>
    <w:rsid w:val="000F1EC7"/>
    <w:rsid w:val="000F2A96"/>
    <w:rsid w:val="000F2E5D"/>
    <w:rsid w:val="000F3F3F"/>
    <w:rsid w:val="000F43FA"/>
    <w:rsid w:val="000F4DA6"/>
    <w:rsid w:val="000F630E"/>
    <w:rsid w:val="00100EA6"/>
    <w:rsid w:val="0010267F"/>
    <w:rsid w:val="001042B5"/>
    <w:rsid w:val="00106B7D"/>
    <w:rsid w:val="00106CD6"/>
    <w:rsid w:val="00106EB2"/>
    <w:rsid w:val="00106FEB"/>
    <w:rsid w:val="0010778B"/>
    <w:rsid w:val="001078A2"/>
    <w:rsid w:val="001115FF"/>
    <w:rsid w:val="0011209E"/>
    <w:rsid w:val="00112F2F"/>
    <w:rsid w:val="00113B68"/>
    <w:rsid w:val="001142F8"/>
    <w:rsid w:val="001159BC"/>
    <w:rsid w:val="001167B7"/>
    <w:rsid w:val="00121F8F"/>
    <w:rsid w:val="00127ADA"/>
    <w:rsid w:val="001317FD"/>
    <w:rsid w:val="0013265E"/>
    <w:rsid w:val="00132B65"/>
    <w:rsid w:val="001337FE"/>
    <w:rsid w:val="0013530D"/>
    <w:rsid w:val="00140D4C"/>
    <w:rsid w:val="001425EE"/>
    <w:rsid w:val="00142772"/>
    <w:rsid w:val="00144EC7"/>
    <w:rsid w:val="00147B44"/>
    <w:rsid w:val="00151FF3"/>
    <w:rsid w:val="0015381D"/>
    <w:rsid w:val="00153CBE"/>
    <w:rsid w:val="00155786"/>
    <w:rsid w:val="001565F6"/>
    <w:rsid w:val="00157487"/>
    <w:rsid w:val="0015755C"/>
    <w:rsid w:val="001617CA"/>
    <w:rsid w:val="00161B63"/>
    <w:rsid w:val="00161C76"/>
    <w:rsid w:val="00164CD3"/>
    <w:rsid w:val="00166A70"/>
    <w:rsid w:val="00171426"/>
    <w:rsid w:val="00171EAD"/>
    <w:rsid w:val="001760C7"/>
    <w:rsid w:val="0017686B"/>
    <w:rsid w:val="001807F7"/>
    <w:rsid w:val="00180B7B"/>
    <w:rsid w:val="00182C6F"/>
    <w:rsid w:val="00183C3B"/>
    <w:rsid w:val="00184BAA"/>
    <w:rsid w:val="00185218"/>
    <w:rsid w:val="00186DF1"/>
    <w:rsid w:val="00187E40"/>
    <w:rsid w:val="001908F2"/>
    <w:rsid w:val="001930A2"/>
    <w:rsid w:val="0019449A"/>
    <w:rsid w:val="00194A77"/>
    <w:rsid w:val="001959F1"/>
    <w:rsid w:val="001A05C4"/>
    <w:rsid w:val="001A42B7"/>
    <w:rsid w:val="001A60E6"/>
    <w:rsid w:val="001B0B35"/>
    <w:rsid w:val="001B4B6E"/>
    <w:rsid w:val="001C4CA2"/>
    <w:rsid w:val="001C52BF"/>
    <w:rsid w:val="001D098C"/>
    <w:rsid w:val="001D228E"/>
    <w:rsid w:val="001D27D5"/>
    <w:rsid w:val="001D325E"/>
    <w:rsid w:val="001D4974"/>
    <w:rsid w:val="001D5670"/>
    <w:rsid w:val="001D6916"/>
    <w:rsid w:val="001D73D8"/>
    <w:rsid w:val="001E02C6"/>
    <w:rsid w:val="001E09C3"/>
    <w:rsid w:val="001E0DB5"/>
    <w:rsid w:val="001E2DD1"/>
    <w:rsid w:val="001E3AAC"/>
    <w:rsid w:val="001E3EF5"/>
    <w:rsid w:val="001E6E72"/>
    <w:rsid w:val="001F047A"/>
    <w:rsid w:val="001F1B7B"/>
    <w:rsid w:val="001F1F11"/>
    <w:rsid w:val="001F3856"/>
    <w:rsid w:val="001F3BC7"/>
    <w:rsid w:val="001F61E0"/>
    <w:rsid w:val="001F7B56"/>
    <w:rsid w:val="002009BB"/>
    <w:rsid w:val="00201379"/>
    <w:rsid w:val="00203636"/>
    <w:rsid w:val="00204192"/>
    <w:rsid w:val="00204561"/>
    <w:rsid w:val="002061E0"/>
    <w:rsid w:val="00206E2E"/>
    <w:rsid w:val="0020754D"/>
    <w:rsid w:val="00207FE6"/>
    <w:rsid w:val="00212A62"/>
    <w:rsid w:val="00214B23"/>
    <w:rsid w:val="002200EE"/>
    <w:rsid w:val="00220BF1"/>
    <w:rsid w:val="002221F3"/>
    <w:rsid w:val="002250EA"/>
    <w:rsid w:val="0022703A"/>
    <w:rsid w:val="00235514"/>
    <w:rsid w:val="00235B2D"/>
    <w:rsid w:val="00235EB7"/>
    <w:rsid w:val="00236FCC"/>
    <w:rsid w:val="00237F58"/>
    <w:rsid w:val="0024255E"/>
    <w:rsid w:val="0024602F"/>
    <w:rsid w:val="00251D83"/>
    <w:rsid w:val="00252864"/>
    <w:rsid w:val="002609C0"/>
    <w:rsid w:val="002619D3"/>
    <w:rsid w:val="00263C18"/>
    <w:rsid w:val="002651CC"/>
    <w:rsid w:val="002714F2"/>
    <w:rsid w:val="00271C6D"/>
    <w:rsid w:val="00271EF4"/>
    <w:rsid w:val="00272403"/>
    <w:rsid w:val="00273D0C"/>
    <w:rsid w:val="00275A53"/>
    <w:rsid w:val="00275D7F"/>
    <w:rsid w:val="00276661"/>
    <w:rsid w:val="00277A97"/>
    <w:rsid w:val="0028317D"/>
    <w:rsid w:val="00287CED"/>
    <w:rsid w:val="0029248A"/>
    <w:rsid w:val="00293A36"/>
    <w:rsid w:val="00293CD0"/>
    <w:rsid w:val="0029627D"/>
    <w:rsid w:val="002A210F"/>
    <w:rsid w:val="002A3141"/>
    <w:rsid w:val="002A3AD5"/>
    <w:rsid w:val="002A6D32"/>
    <w:rsid w:val="002A6EA0"/>
    <w:rsid w:val="002A6ED3"/>
    <w:rsid w:val="002A754A"/>
    <w:rsid w:val="002A7597"/>
    <w:rsid w:val="002B11CC"/>
    <w:rsid w:val="002B246C"/>
    <w:rsid w:val="002B388E"/>
    <w:rsid w:val="002B45A3"/>
    <w:rsid w:val="002C27B9"/>
    <w:rsid w:val="002C32F3"/>
    <w:rsid w:val="002C533E"/>
    <w:rsid w:val="002D055A"/>
    <w:rsid w:val="002D2C02"/>
    <w:rsid w:val="002D2CD1"/>
    <w:rsid w:val="002D2FAE"/>
    <w:rsid w:val="002D545B"/>
    <w:rsid w:val="002D73BD"/>
    <w:rsid w:val="002D7681"/>
    <w:rsid w:val="002E0A73"/>
    <w:rsid w:val="002E2998"/>
    <w:rsid w:val="002E3011"/>
    <w:rsid w:val="002E32CE"/>
    <w:rsid w:val="002E44CB"/>
    <w:rsid w:val="002E47A9"/>
    <w:rsid w:val="002E4FDA"/>
    <w:rsid w:val="002E6E53"/>
    <w:rsid w:val="002E7536"/>
    <w:rsid w:val="002F10EB"/>
    <w:rsid w:val="002F3117"/>
    <w:rsid w:val="002F426C"/>
    <w:rsid w:val="002F4EEA"/>
    <w:rsid w:val="002F68E8"/>
    <w:rsid w:val="002F6BDA"/>
    <w:rsid w:val="002F6C1E"/>
    <w:rsid w:val="002F6CA3"/>
    <w:rsid w:val="002F7F4F"/>
    <w:rsid w:val="003011A4"/>
    <w:rsid w:val="00301685"/>
    <w:rsid w:val="003037E4"/>
    <w:rsid w:val="003061F5"/>
    <w:rsid w:val="00306C9B"/>
    <w:rsid w:val="00307E92"/>
    <w:rsid w:val="00312CF3"/>
    <w:rsid w:val="00314281"/>
    <w:rsid w:val="00315243"/>
    <w:rsid w:val="00315E5A"/>
    <w:rsid w:val="00317E9C"/>
    <w:rsid w:val="00320637"/>
    <w:rsid w:val="003242A9"/>
    <w:rsid w:val="00325EA7"/>
    <w:rsid w:val="003262F2"/>
    <w:rsid w:val="00327AB3"/>
    <w:rsid w:val="00327C8A"/>
    <w:rsid w:val="00327D4A"/>
    <w:rsid w:val="00335DE2"/>
    <w:rsid w:val="003377A9"/>
    <w:rsid w:val="003378CF"/>
    <w:rsid w:val="00337A8D"/>
    <w:rsid w:val="00341AC8"/>
    <w:rsid w:val="00341D02"/>
    <w:rsid w:val="00345BCC"/>
    <w:rsid w:val="00347D47"/>
    <w:rsid w:val="0035213E"/>
    <w:rsid w:val="003522AA"/>
    <w:rsid w:val="003535C3"/>
    <w:rsid w:val="00354F27"/>
    <w:rsid w:val="00356024"/>
    <w:rsid w:val="003565FD"/>
    <w:rsid w:val="00360CEE"/>
    <w:rsid w:val="003617CC"/>
    <w:rsid w:val="00362D9D"/>
    <w:rsid w:val="00362F3A"/>
    <w:rsid w:val="00367731"/>
    <w:rsid w:val="00370ACF"/>
    <w:rsid w:val="0037394C"/>
    <w:rsid w:val="00376AD4"/>
    <w:rsid w:val="00376E43"/>
    <w:rsid w:val="003844CA"/>
    <w:rsid w:val="0038599F"/>
    <w:rsid w:val="00386382"/>
    <w:rsid w:val="0038648B"/>
    <w:rsid w:val="00387CF7"/>
    <w:rsid w:val="003906C3"/>
    <w:rsid w:val="003942BB"/>
    <w:rsid w:val="00394857"/>
    <w:rsid w:val="003A77B8"/>
    <w:rsid w:val="003A79DD"/>
    <w:rsid w:val="003B099E"/>
    <w:rsid w:val="003B1CAC"/>
    <w:rsid w:val="003B2C02"/>
    <w:rsid w:val="003B2C90"/>
    <w:rsid w:val="003B2D26"/>
    <w:rsid w:val="003B2FF9"/>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9AC"/>
    <w:rsid w:val="003D5DE9"/>
    <w:rsid w:val="003D653C"/>
    <w:rsid w:val="003D774B"/>
    <w:rsid w:val="003E08DD"/>
    <w:rsid w:val="003E0E75"/>
    <w:rsid w:val="003E5360"/>
    <w:rsid w:val="003E7AA9"/>
    <w:rsid w:val="003E7B8C"/>
    <w:rsid w:val="003F182E"/>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166C"/>
    <w:rsid w:val="00432203"/>
    <w:rsid w:val="00434FA3"/>
    <w:rsid w:val="00436EBF"/>
    <w:rsid w:val="004408E6"/>
    <w:rsid w:val="004436BA"/>
    <w:rsid w:val="00443CA9"/>
    <w:rsid w:val="00446B71"/>
    <w:rsid w:val="00450577"/>
    <w:rsid w:val="00453021"/>
    <w:rsid w:val="0045689F"/>
    <w:rsid w:val="00460846"/>
    <w:rsid w:val="0046135C"/>
    <w:rsid w:val="004627B8"/>
    <w:rsid w:val="00463381"/>
    <w:rsid w:val="00467534"/>
    <w:rsid w:val="00470B40"/>
    <w:rsid w:val="00474938"/>
    <w:rsid w:val="00474D0D"/>
    <w:rsid w:val="00477358"/>
    <w:rsid w:val="00480345"/>
    <w:rsid w:val="004805A6"/>
    <w:rsid w:val="00481062"/>
    <w:rsid w:val="00487AD1"/>
    <w:rsid w:val="00490EA7"/>
    <w:rsid w:val="00491C5B"/>
    <w:rsid w:val="004A0D51"/>
    <w:rsid w:val="004A4A61"/>
    <w:rsid w:val="004A4EBD"/>
    <w:rsid w:val="004A67D2"/>
    <w:rsid w:val="004B0595"/>
    <w:rsid w:val="004B0D4C"/>
    <w:rsid w:val="004B16EE"/>
    <w:rsid w:val="004B2E41"/>
    <w:rsid w:val="004B5345"/>
    <w:rsid w:val="004B78E3"/>
    <w:rsid w:val="004B7BDF"/>
    <w:rsid w:val="004C009D"/>
    <w:rsid w:val="004C0BF1"/>
    <w:rsid w:val="004C1362"/>
    <w:rsid w:val="004C1548"/>
    <w:rsid w:val="004C1DFF"/>
    <w:rsid w:val="004C73C8"/>
    <w:rsid w:val="004D2DDA"/>
    <w:rsid w:val="004D5837"/>
    <w:rsid w:val="004D7699"/>
    <w:rsid w:val="004E2523"/>
    <w:rsid w:val="004E6397"/>
    <w:rsid w:val="004E6F70"/>
    <w:rsid w:val="004E712E"/>
    <w:rsid w:val="004F4B44"/>
    <w:rsid w:val="004F6133"/>
    <w:rsid w:val="004F73EB"/>
    <w:rsid w:val="004F754C"/>
    <w:rsid w:val="004F7B2B"/>
    <w:rsid w:val="00500FE9"/>
    <w:rsid w:val="00501093"/>
    <w:rsid w:val="00502593"/>
    <w:rsid w:val="0050516B"/>
    <w:rsid w:val="00505FBA"/>
    <w:rsid w:val="0051380D"/>
    <w:rsid w:val="0051482A"/>
    <w:rsid w:val="00514E5D"/>
    <w:rsid w:val="00515504"/>
    <w:rsid w:val="00515693"/>
    <w:rsid w:val="005158CB"/>
    <w:rsid w:val="0051643A"/>
    <w:rsid w:val="00516ECB"/>
    <w:rsid w:val="005170F3"/>
    <w:rsid w:val="00520035"/>
    <w:rsid w:val="00520B95"/>
    <w:rsid w:val="00522A63"/>
    <w:rsid w:val="005273EC"/>
    <w:rsid w:val="00527606"/>
    <w:rsid w:val="00527973"/>
    <w:rsid w:val="005300AA"/>
    <w:rsid w:val="00530F8B"/>
    <w:rsid w:val="00531D09"/>
    <w:rsid w:val="005331CD"/>
    <w:rsid w:val="0054141A"/>
    <w:rsid w:val="00543AD4"/>
    <w:rsid w:val="005440D1"/>
    <w:rsid w:val="00547F59"/>
    <w:rsid w:val="00550992"/>
    <w:rsid w:val="0055550B"/>
    <w:rsid w:val="005562F0"/>
    <w:rsid w:val="00556521"/>
    <w:rsid w:val="00563F71"/>
    <w:rsid w:val="00566FD3"/>
    <w:rsid w:val="00571F34"/>
    <w:rsid w:val="005722B4"/>
    <w:rsid w:val="00575C0B"/>
    <w:rsid w:val="005778C0"/>
    <w:rsid w:val="0058672F"/>
    <w:rsid w:val="00586E47"/>
    <w:rsid w:val="00593E14"/>
    <w:rsid w:val="0059655D"/>
    <w:rsid w:val="00596DD5"/>
    <w:rsid w:val="005A10C0"/>
    <w:rsid w:val="005A19DD"/>
    <w:rsid w:val="005A6822"/>
    <w:rsid w:val="005B53AA"/>
    <w:rsid w:val="005B5742"/>
    <w:rsid w:val="005B74AA"/>
    <w:rsid w:val="005C2488"/>
    <w:rsid w:val="005C2739"/>
    <w:rsid w:val="005C2CBE"/>
    <w:rsid w:val="005C4BFE"/>
    <w:rsid w:val="005C7EA0"/>
    <w:rsid w:val="005D2528"/>
    <w:rsid w:val="005D5E28"/>
    <w:rsid w:val="005E0634"/>
    <w:rsid w:val="005E109F"/>
    <w:rsid w:val="005E3A88"/>
    <w:rsid w:val="005E3EE0"/>
    <w:rsid w:val="005E4B38"/>
    <w:rsid w:val="005E51BC"/>
    <w:rsid w:val="005E772C"/>
    <w:rsid w:val="005F26BB"/>
    <w:rsid w:val="005F3519"/>
    <w:rsid w:val="0060076A"/>
    <w:rsid w:val="0060132E"/>
    <w:rsid w:val="00604BD2"/>
    <w:rsid w:val="00605438"/>
    <w:rsid w:val="006055A6"/>
    <w:rsid w:val="00606EEE"/>
    <w:rsid w:val="00607517"/>
    <w:rsid w:val="00610666"/>
    <w:rsid w:val="00611FCB"/>
    <w:rsid w:val="00612095"/>
    <w:rsid w:val="00612FF0"/>
    <w:rsid w:val="006159D5"/>
    <w:rsid w:val="0062089E"/>
    <w:rsid w:val="0062197F"/>
    <w:rsid w:val="00622765"/>
    <w:rsid w:val="00622833"/>
    <w:rsid w:val="006273E9"/>
    <w:rsid w:val="00627F98"/>
    <w:rsid w:val="0063013A"/>
    <w:rsid w:val="00630CF4"/>
    <w:rsid w:val="00632C52"/>
    <w:rsid w:val="00632DD7"/>
    <w:rsid w:val="00633D01"/>
    <w:rsid w:val="00635F22"/>
    <w:rsid w:val="00635F8F"/>
    <w:rsid w:val="00642298"/>
    <w:rsid w:val="0064344D"/>
    <w:rsid w:val="00645900"/>
    <w:rsid w:val="00650646"/>
    <w:rsid w:val="00654330"/>
    <w:rsid w:val="00655D23"/>
    <w:rsid w:val="006569D0"/>
    <w:rsid w:val="00661E32"/>
    <w:rsid w:val="00663FC9"/>
    <w:rsid w:val="006666AE"/>
    <w:rsid w:val="00666DD7"/>
    <w:rsid w:val="006714CC"/>
    <w:rsid w:val="00672E2F"/>
    <w:rsid w:val="006800C0"/>
    <w:rsid w:val="006838E4"/>
    <w:rsid w:val="006865CF"/>
    <w:rsid w:val="00687367"/>
    <w:rsid w:val="006879FF"/>
    <w:rsid w:val="00687F01"/>
    <w:rsid w:val="0069320A"/>
    <w:rsid w:val="00693DEE"/>
    <w:rsid w:val="006970AE"/>
    <w:rsid w:val="006A1AD2"/>
    <w:rsid w:val="006A248D"/>
    <w:rsid w:val="006A433B"/>
    <w:rsid w:val="006A5A1B"/>
    <w:rsid w:val="006B1580"/>
    <w:rsid w:val="006B1E2E"/>
    <w:rsid w:val="006B2357"/>
    <w:rsid w:val="006B4AB3"/>
    <w:rsid w:val="006B5EC1"/>
    <w:rsid w:val="006C19C6"/>
    <w:rsid w:val="006C35E9"/>
    <w:rsid w:val="006C3B0D"/>
    <w:rsid w:val="006C42D1"/>
    <w:rsid w:val="006C4ACE"/>
    <w:rsid w:val="006D030C"/>
    <w:rsid w:val="006D34BE"/>
    <w:rsid w:val="006D3724"/>
    <w:rsid w:val="006D446F"/>
    <w:rsid w:val="006D5259"/>
    <w:rsid w:val="006D56F3"/>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5348"/>
    <w:rsid w:val="007463D3"/>
    <w:rsid w:val="00750298"/>
    <w:rsid w:val="0075212D"/>
    <w:rsid w:val="007523BB"/>
    <w:rsid w:val="00752626"/>
    <w:rsid w:val="00753567"/>
    <w:rsid w:val="00754E40"/>
    <w:rsid w:val="00755920"/>
    <w:rsid w:val="00760F8C"/>
    <w:rsid w:val="00764126"/>
    <w:rsid w:val="0076608B"/>
    <w:rsid w:val="00774C76"/>
    <w:rsid w:val="00775229"/>
    <w:rsid w:val="007809AD"/>
    <w:rsid w:val="00782611"/>
    <w:rsid w:val="007838AD"/>
    <w:rsid w:val="00784DC5"/>
    <w:rsid w:val="00793DF8"/>
    <w:rsid w:val="00796526"/>
    <w:rsid w:val="007969BE"/>
    <w:rsid w:val="00797B18"/>
    <w:rsid w:val="007A7102"/>
    <w:rsid w:val="007B0E6E"/>
    <w:rsid w:val="007B29EB"/>
    <w:rsid w:val="007B366C"/>
    <w:rsid w:val="007B3E13"/>
    <w:rsid w:val="007C05BC"/>
    <w:rsid w:val="007C1E57"/>
    <w:rsid w:val="007C4242"/>
    <w:rsid w:val="007C55FF"/>
    <w:rsid w:val="007D28EC"/>
    <w:rsid w:val="007D49CF"/>
    <w:rsid w:val="007D4D3E"/>
    <w:rsid w:val="007D57E8"/>
    <w:rsid w:val="007D6778"/>
    <w:rsid w:val="007D6E64"/>
    <w:rsid w:val="007E0A69"/>
    <w:rsid w:val="007E0B95"/>
    <w:rsid w:val="007E0B98"/>
    <w:rsid w:val="007E16DC"/>
    <w:rsid w:val="007E5C9C"/>
    <w:rsid w:val="007E6C25"/>
    <w:rsid w:val="007F0D93"/>
    <w:rsid w:val="007F24AB"/>
    <w:rsid w:val="007F2A27"/>
    <w:rsid w:val="007F2DFD"/>
    <w:rsid w:val="007F43E3"/>
    <w:rsid w:val="007F550C"/>
    <w:rsid w:val="007F5A94"/>
    <w:rsid w:val="007F7EDE"/>
    <w:rsid w:val="0080056B"/>
    <w:rsid w:val="0080154A"/>
    <w:rsid w:val="008027FE"/>
    <w:rsid w:val="00805783"/>
    <w:rsid w:val="00807135"/>
    <w:rsid w:val="00807CC3"/>
    <w:rsid w:val="00812E4A"/>
    <w:rsid w:val="0081320D"/>
    <w:rsid w:val="00813D14"/>
    <w:rsid w:val="00815C80"/>
    <w:rsid w:val="00817677"/>
    <w:rsid w:val="008232DE"/>
    <w:rsid w:val="0082353D"/>
    <w:rsid w:val="00823758"/>
    <w:rsid w:val="00824BE3"/>
    <w:rsid w:val="00824DA4"/>
    <w:rsid w:val="00825C25"/>
    <w:rsid w:val="008263EB"/>
    <w:rsid w:val="0082692F"/>
    <w:rsid w:val="00827E9F"/>
    <w:rsid w:val="008320C2"/>
    <w:rsid w:val="00832209"/>
    <w:rsid w:val="00832C65"/>
    <w:rsid w:val="00837B47"/>
    <w:rsid w:val="0084257B"/>
    <w:rsid w:val="00842858"/>
    <w:rsid w:val="00844191"/>
    <w:rsid w:val="0084686B"/>
    <w:rsid w:val="00847D2C"/>
    <w:rsid w:val="00850723"/>
    <w:rsid w:val="00850F6A"/>
    <w:rsid w:val="008515D0"/>
    <w:rsid w:val="008517EE"/>
    <w:rsid w:val="00854245"/>
    <w:rsid w:val="008620A1"/>
    <w:rsid w:val="00864D09"/>
    <w:rsid w:val="00867CE5"/>
    <w:rsid w:val="008750C9"/>
    <w:rsid w:val="00875597"/>
    <w:rsid w:val="00876F0E"/>
    <w:rsid w:val="0087715B"/>
    <w:rsid w:val="0088468A"/>
    <w:rsid w:val="00885B97"/>
    <w:rsid w:val="00886831"/>
    <w:rsid w:val="0089103A"/>
    <w:rsid w:val="00891511"/>
    <w:rsid w:val="00891824"/>
    <w:rsid w:val="00892100"/>
    <w:rsid w:val="0089326A"/>
    <w:rsid w:val="00893496"/>
    <w:rsid w:val="008945F9"/>
    <w:rsid w:val="00896016"/>
    <w:rsid w:val="00897700"/>
    <w:rsid w:val="008A48BD"/>
    <w:rsid w:val="008A7278"/>
    <w:rsid w:val="008B15B9"/>
    <w:rsid w:val="008B2B1A"/>
    <w:rsid w:val="008B3080"/>
    <w:rsid w:val="008B375D"/>
    <w:rsid w:val="008C0799"/>
    <w:rsid w:val="008C38E0"/>
    <w:rsid w:val="008C3EB6"/>
    <w:rsid w:val="008C509D"/>
    <w:rsid w:val="008C5FBF"/>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5AA1"/>
    <w:rsid w:val="008F6932"/>
    <w:rsid w:val="008F7CBC"/>
    <w:rsid w:val="00900965"/>
    <w:rsid w:val="00902A73"/>
    <w:rsid w:val="00904B31"/>
    <w:rsid w:val="00906251"/>
    <w:rsid w:val="00913CAC"/>
    <w:rsid w:val="0091424E"/>
    <w:rsid w:val="009159F1"/>
    <w:rsid w:val="00920FE1"/>
    <w:rsid w:val="00922D61"/>
    <w:rsid w:val="00923914"/>
    <w:rsid w:val="00923CCD"/>
    <w:rsid w:val="00923E50"/>
    <w:rsid w:val="00924340"/>
    <w:rsid w:val="00926883"/>
    <w:rsid w:val="00927246"/>
    <w:rsid w:val="009312A2"/>
    <w:rsid w:val="00932082"/>
    <w:rsid w:val="00937144"/>
    <w:rsid w:val="00937F75"/>
    <w:rsid w:val="00937FD3"/>
    <w:rsid w:val="00940979"/>
    <w:rsid w:val="009411FF"/>
    <w:rsid w:val="009413D0"/>
    <w:rsid w:val="00942BCB"/>
    <w:rsid w:val="00944016"/>
    <w:rsid w:val="00944312"/>
    <w:rsid w:val="00945910"/>
    <w:rsid w:val="00947C74"/>
    <w:rsid w:val="00950830"/>
    <w:rsid w:val="009508F5"/>
    <w:rsid w:val="00951E5C"/>
    <w:rsid w:val="009534B1"/>
    <w:rsid w:val="009540E4"/>
    <w:rsid w:val="00954388"/>
    <w:rsid w:val="00955363"/>
    <w:rsid w:val="009561ED"/>
    <w:rsid w:val="00956A9B"/>
    <w:rsid w:val="00960004"/>
    <w:rsid w:val="009603DE"/>
    <w:rsid w:val="00962AB2"/>
    <w:rsid w:val="00970C2E"/>
    <w:rsid w:val="009714F9"/>
    <w:rsid w:val="00972161"/>
    <w:rsid w:val="00974007"/>
    <w:rsid w:val="0097409A"/>
    <w:rsid w:val="00974A48"/>
    <w:rsid w:val="009752D7"/>
    <w:rsid w:val="009771A9"/>
    <w:rsid w:val="0098169B"/>
    <w:rsid w:val="0098348B"/>
    <w:rsid w:val="00985150"/>
    <w:rsid w:val="00990CAA"/>
    <w:rsid w:val="00992BC6"/>
    <w:rsid w:val="0099305E"/>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2BA9"/>
    <w:rsid w:val="009C6944"/>
    <w:rsid w:val="009D0158"/>
    <w:rsid w:val="009D1CF8"/>
    <w:rsid w:val="009D2757"/>
    <w:rsid w:val="009D4D53"/>
    <w:rsid w:val="009E08F2"/>
    <w:rsid w:val="009E1347"/>
    <w:rsid w:val="009F45DD"/>
    <w:rsid w:val="009F52B6"/>
    <w:rsid w:val="00A00047"/>
    <w:rsid w:val="00A01506"/>
    <w:rsid w:val="00A03142"/>
    <w:rsid w:val="00A03EAF"/>
    <w:rsid w:val="00A04578"/>
    <w:rsid w:val="00A0493C"/>
    <w:rsid w:val="00A05C8F"/>
    <w:rsid w:val="00A071F1"/>
    <w:rsid w:val="00A102A6"/>
    <w:rsid w:val="00A1070F"/>
    <w:rsid w:val="00A10845"/>
    <w:rsid w:val="00A10A32"/>
    <w:rsid w:val="00A10AB0"/>
    <w:rsid w:val="00A12793"/>
    <w:rsid w:val="00A1303A"/>
    <w:rsid w:val="00A13A49"/>
    <w:rsid w:val="00A14E9B"/>
    <w:rsid w:val="00A202ED"/>
    <w:rsid w:val="00A22B0A"/>
    <w:rsid w:val="00A323AB"/>
    <w:rsid w:val="00A33BAF"/>
    <w:rsid w:val="00A354E4"/>
    <w:rsid w:val="00A35E73"/>
    <w:rsid w:val="00A375B1"/>
    <w:rsid w:val="00A40644"/>
    <w:rsid w:val="00A40D17"/>
    <w:rsid w:val="00A42E03"/>
    <w:rsid w:val="00A43CBC"/>
    <w:rsid w:val="00A4514F"/>
    <w:rsid w:val="00A45253"/>
    <w:rsid w:val="00A45FF4"/>
    <w:rsid w:val="00A46566"/>
    <w:rsid w:val="00A472D4"/>
    <w:rsid w:val="00A53C38"/>
    <w:rsid w:val="00A56F87"/>
    <w:rsid w:val="00A57AD7"/>
    <w:rsid w:val="00A57B41"/>
    <w:rsid w:val="00A601CA"/>
    <w:rsid w:val="00A606F0"/>
    <w:rsid w:val="00A6251F"/>
    <w:rsid w:val="00A62BB2"/>
    <w:rsid w:val="00A63E82"/>
    <w:rsid w:val="00A649B4"/>
    <w:rsid w:val="00A657A3"/>
    <w:rsid w:val="00A66410"/>
    <w:rsid w:val="00A67FEA"/>
    <w:rsid w:val="00A7496A"/>
    <w:rsid w:val="00A7513F"/>
    <w:rsid w:val="00A75318"/>
    <w:rsid w:val="00A75490"/>
    <w:rsid w:val="00A7570F"/>
    <w:rsid w:val="00A77116"/>
    <w:rsid w:val="00A81A73"/>
    <w:rsid w:val="00A81CCA"/>
    <w:rsid w:val="00A832E0"/>
    <w:rsid w:val="00A870D1"/>
    <w:rsid w:val="00A87A9C"/>
    <w:rsid w:val="00A90965"/>
    <w:rsid w:val="00A9460A"/>
    <w:rsid w:val="00A9706B"/>
    <w:rsid w:val="00A97E78"/>
    <w:rsid w:val="00AA11B7"/>
    <w:rsid w:val="00AA426E"/>
    <w:rsid w:val="00AA53CA"/>
    <w:rsid w:val="00AA61D0"/>
    <w:rsid w:val="00AA71E7"/>
    <w:rsid w:val="00AB0A2B"/>
    <w:rsid w:val="00AB696E"/>
    <w:rsid w:val="00AB6F09"/>
    <w:rsid w:val="00AC06F7"/>
    <w:rsid w:val="00AC19E4"/>
    <w:rsid w:val="00AC2A3A"/>
    <w:rsid w:val="00AC316F"/>
    <w:rsid w:val="00AC3BE9"/>
    <w:rsid w:val="00AC5274"/>
    <w:rsid w:val="00AC5706"/>
    <w:rsid w:val="00AC696E"/>
    <w:rsid w:val="00AD222C"/>
    <w:rsid w:val="00AD237E"/>
    <w:rsid w:val="00AD78CB"/>
    <w:rsid w:val="00AE0107"/>
    <w:rsid w:val="00AE0B00"/>
    <w:rsid w:val="00AE2771"/>
    <w:rsid w:val="00AE37F0"/>
    <w:rsid w:val="00AE48DC"/>
    <w:rsid w:val="00AE6519"/>
    <w:rsid w:val="00AE65F7"/>
    <w:rsid w:val="00AF13BC"/>
    <w:rsid w:val="00AF2284"/>
    <w:rsid w:val="00AF262F"/>
    <w:rsid w:val="00AF3DA7"/>
    <w:rsid w:val="00AF47FC"/>
    <w:rsid w:val="00AF790F"/>
    <w:rsid w:val="00B00C72"/>
    <w:rsid w:val="00B00EFD"/>
    <w:rsid w:val="00B033A5"/>
    <w:rsid w:val="00B03DE7"/>
    <w:rsid w:val="00B03FB7"/>
    <w:rsid w:val="00B04A10"/>
    <w:rsid w:val="00B07FD5"/>
    <w:rsid w:val="00B10127"/>
    <w:rsid w:val="00B11A29"/>
    <w:rsid w:val="00B12382"/>
    <w:rsid w:val="00B12F12"/>
    <w:rsid w:val="00B17D37"/>
    <w:rsid w:val="00B21494"/>
    <w:rsid w:val="00B2490F"/>
    <w:rsid w:val="00B26474"/>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57D74"/>
    <w:rsid w:val="00B65A2E"/>
    <w:rsid w:val="00B65D6B"/>
    <w:rsid w:val="00B72EE0"/>
    <w:rsid w:val="00B73958"/>
    <w:rsid w:val="00B75B11"/>
    <w:rsid w:val="00B762E8"/>
    <w:rsid w:val="00B765C2"/>
    <w:rsid w:val="00B766CE"/>
    <w:rsid w:val="00B82AE7"/>
    <w:rsid w:val="00B83740"/>
    <w:rsid w:val="00B85453"/>
    <w:rsid w:val="00B872B0"/>
    <w:rsid w:val="00B91B04"/>
    <w:rsid w:val="00B923DC"/>
    <w:rsid w:val="00B925BA"/>
    <w:rsid w:val="00B92663"/>
    <w:rsid w:val="00B949D5"/>
    <w:rsid w:val="00B95B6A"/>
    <w:rsid w:val="00B964FA"/>
    <w:rsid w:val="00B96977"/>
    <w:rsid w:val="00BA2FDE"/>
    <w:rsid w:val="00BA4B83"/>
    <w:rsid w:val="00BA4D55"/>
    <w:rsid w:val="00BA5404"/>
    <w:rsid w:val="00BA6C59"/>
    <w:rsid w:val="00BB0D10"/>
    <w:rsid w:val="00BB1D28"/>
    <w:rsid w:val="00BB3743"/>
    <w:rsid w:val="00BB4379"/>
    <w:rsid w:val="00BB5EBF"/>
    <w:rsid w:val="00BB5F04"/>
    <w:rsid w:val="00BC1BC4"/>
    <w:rsid w:val="00BC4643"/>
    <w:rsid w:val="00BC6EF3"/>
    <w:rsid w:val="00BD18BD"/>
    <w:rsid w:val="00BD2475"/>
    <w:rsid w:val="00BD30C7"/>
    <w:rsid w:val="00BD3F4E"/>
    <w:rsid w:val="00BD40E7"/>
    <w:rsid w:val="00BD4745"/>
    <w:rsid w:val="00BE0FC1"/>
    <w:rsid w:val="00BE32AB"/>
    <w:rsid w:val="00BE60E3"/>
    <w:rsid w:val="00BF10B9"/>
    <w:rsid w:val="00BF2540"/>
    <w:rsid w:val="00BF2BB2"/>
    <w:rsid w:val="00BF3C1C"/>
    <w:rsid w:val="00BF3F59"/>
    <w:rsid w:val="00BF59F6"/>
    <w:rsid w:val="00C025C7"/>
    <w:rsid w:val="00C046D8"/>
    <w:rsid w:val="00C061E4"/>
    <w:rsid w:val="00C062AE"/>
    <w:rsid w:val="00C11244"/>
    <w:rsid w:val="00C126C0"/>
    <w:rsid w:val="00C1446E"/>
    <w:rsid w:val="00C145EC"/>
    <w:rsid w:val="00C172A0"/>
    <w:rsid w:val="00C17612"/>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5FF7"/>
    <w:rsid w:val="00C46162"/>
    <w:rsid w:val="00C461E5"/>
    <w:rsid w:val="00C52B1D"/>
    <w:rsid w:val="00C54D73"/>
    <w:rsid w:val="00C5505E"/>
    <w:rsid w:val="00C55D91"/>
    <w:rsid w:val="00C5631F"/>
    <w:rsid w:val="00C56F1F"/>
    <w:rsid w:val="00C60F81"/>
    <w:rsid w:val="00C61B1E"/>
    <w:rsid w:val="00C61B29"/>
    <w:rsid w:val="00C61FB2"/>
    <w:rsid w:val="00C6631B"/>
    <w:rsid w:val="00C67AE2"/>
    <w:rsid w:val="00C67D3F"/>
    <w:rsid w:val="00C67F6E"/>
    <w:rsid w:val="00C700E4"/>
    <w:rsid w:val="00C70279"/>
    <w:rsid w:val="00C716B0"/>
    <w:rsid w:val="00C71DE9"/>
    <w:rsid w:val="00C7312F"/>
    <w:rsid w:val="00C76A3F"/>
    <w:rsid w:val="00C8081C"/>
    <w:rsid w:val="00C808CF"/>
    <w:rsid w:val="00C80D56"/>
    <w:rsid w:val="00C859BA"/>
    <w:rsid w:val="00C85A89"/>
    <w:rsid w:val="00C87C6B"/>
    <w:rsid w:val="00C91DED"/>
    <w:rsid w:val="00C92625"/>
    <w:rsid w:val="00C9360A"/>
    <w:rsid w:val="00C94226"/>
    <w:rsid w:val="00C96792"/>
    <w:rsid w:val="00C97143"/>
    <w:rsid w:val="00C97826"/>
    <w:rsid w:val="00CA00F6"/>
    <w:rsid w:val="00CA037A"/>
    <w:rsid w:val="00CA1E8D"/>
    <w:rsid w:val="00CA3EE8"/>
    <w:rsid w:val="00CA47F9"/>
    <w:rsid w:val="00CA4EE5"/>
    <w:rsid w:val="00CB6B68"/>
    <w:rsid w:val="00CC096F"/>
    <w:rsid w:val="00CC19EB"/>
    <w:rsid w:val="00CC29F3"/>
    <w:rsid w:val="00CD0363"/>
    <w:rsid w:val="00CD0834"/>
    <w:rsid w:val="00CD5537"/>
    <w:rsid w:val="00CD6D10"/>
    <w:rsid w:val="00CE0DB7"/>
    <w:rsid w:val="00CE1F2C"/>
    <w:rsid w:val="00CE28F2"/>
    <w:rsid w:val="00CE32B4"/>
    <w:rsid w:val="00CE3E8E"/>
    <w:rsid w:val="00CF032E"/>
    <w:rsid w:val="00CF5ED5"/>
    <w:rsid w:val="00CF76EE"/>
    <w:rsid w:val="00CF7777"/>
    <w:rsid w:val="00D000AE"/>
    <w:rsid w:val="00D024D8"/>
    <w:rsid w:val="00D04A36"/>
    <w:rsid w:val="00D05BD1"/>
    <w:rsid w:val="00D06CC9"/>
    <w:rsid w:val="00D07733"/>
    <w:rsid w:val="00D134C5"/>
    <w:rsid w:val="00D16558"/>
    <w:rsid w:val="00D16573"/>
    <w:rsid w:val="00D16947"/>
    <w:rsid w:val="00D16D30"/>
    <w:rsid w:val="00D17B4C"/>
    <w:rsid w:val="00D17CC0"/>
    <w:rsid w:val="00D20BF7"/>
    <w:rsid w:val="00D2132C"/>
    <w:rsid w:val="00D22225"/>
    <w:rsid w:val="00D22345"/>
    <w:rsid w:val="00D22DC6"/>
    <w:rsid w:val="00D233E2"/>
    <w:rsid w:val="00D23A8F"/>
    <w:rsid w:val="00D26B2D"/>
    <w:rsid w:val="00D27516"/>
    <w:rsid w:val="00D2759C"/>
    <w:rsid w:val="00D2792D"/>
    <w:rsid w:val="00D308EA"/>
    <w:rsid w:val="00D354F1"/>
    <w:rsid w:val="00D36063"/>
    <w:rsid w:val="00D4018D"/>
    <w:rsid w:val="00D41149"/>
    <w:rsid w:val="00D44BC1"/>
    <w:rsid w:val="00D45205"/>
    <w:rsid w:val="00D460FE"/>
    <w:rsid w:val="00D46C55"/>
    <w:rsid w:val="00D47481"/>
    <w:rsid w:val="00D479C3"/>
    <w:rsid w:val="00D517F8"/>
    <w:rsid w:val="00D51EF3"/>
    <w:rsid w:val="00D521A7"/>
    <w:rsid w:val="00D54040"/>
    <w:rsid w:val="00D5452F"/>
    <w:rsid w:val="00D55208"/>
    <w:rsid w:val="00D613A5"/>
    <w:rsid w:val="00D6337F"/>
    <w:rsid w:val="00D64C79"/>
    <w:rsid w:val="00D64E72"/>
    <w:rsid w:val="00D652AD"/>
    <w:rsid w:val="00D65F16"/>
    <w:rsid w:val="00D66572"/>
    <w:rsid w:val="00D67BA0"/>
    <w:rsid w:val="00D67F4F"/>
    <w:rsid w:val="00D712A7"/>
    <w:rsid w:val="00D71AC8"/>
    <w:rsid w:val="00D73520"/>
    <w:rsid w:val="00D75D63"/>
    <w:rsid w:val="00D877BF"/>
    <w:rsid w:val="00D914C1"/>
    <w:rsid w:val="00D928C9"/>
    <w:rsid w:val="00D93257"/>
    <w:rsid w:val="00D94677"/>
    <w:rsid w:val="00D9488A"/>
    <w:rsid w:val="00D9554B"/>
    <w:rsid w:val="00D95D26"/>
    <w:rsid w:val="00D96E9B"/>
    <w:rsid w:val="00DA030F"/>
    <w:rsid w:val="00DA035D"/>
    <w:rsid w:val="00DA2387"/>
    <w:rsid w:val="00DA25E5"/>
    <w:rsid w:val="00DA4253"/>
    <w:rsid w:val="00DB19F9"/>
    <w:rsid w:val="00DB4DB1"/>
    <w:rsid w:val="00DB6B51"/>
    <w:rsid w:val="00DB6DB4"/>
    <w:rsid w:val="00DB794B"/>
    <w:rsid w:val="00DC0847"/>
    <w:rsid w:val="00DC2738"/>
    <w:rsid w:val="00DC34A9"/>
    <w:rsid w:val="00DC4404"/>
    <w:rsid w:val="00DC5C24"/>
    <w:rsid w:val="00DC5E13"/>
    <w:rsid w:val="00DD085A"/>
    <w:rsid w:val="00DD56C2"/>
    <w:rsid w:val="00DD5DF1"/>
    <w:rsid w:val="00DD5F39"/>
    <w:rsid w:val="00DE7347"/>
    <w:rsid w:val="00DF12C2"/>
    <w:rsid w:val="00DF1E02"/>
    <w:rsid w:val="00DF4611"/>
    <w:rsid w:val="00DF4BB0"/>
    <w:rsid w:val="00DF4EEA"/>
    <w:rsid w:val="00DF6549"/>
    <w:rsid w:val="00DF68E5"/>
    <w:rsid w:val="00DF74CB"/>
    <w:rsid w:val="00DF7FE3"/>
    <w:rsid w:val="00E00000"/>
    <w:rsid w:val="00E04729"/>
    <w:rsid w:val="00E067E7"/>
    <w:rsid w:val="00E06EA5"/>
    <w:rsid w:val="00E11DF9"/>
    <w:rsid w:val="00E11F42"/>
    <w:rsid w:val="00E128D2"/>
    <w:rsid w:val="00E143F9"/>
    <w:rsid w:val="00E157B8"/>
    <w:rsid w:val="00E1749F"/>
    <w:rsid w:val="00E200A4"/>
    <w:rsid w:val="00E2502D"/>
    <w:rsid w:val="00E25D46"/>
    <w:rsid w:val="00E25D83"/>
    <w:rsid w:val="00E27D94"/>
    <w:rsid w:val="00E30C1C"/>
    <w:rsid w:val="00E33A10"/>
    <w:rsid w:val="00E351D3"/>
    <w:rsid w:val="00E4186C"/>
    <w:rsid w:val="00E43441"/>
    <w:rsid w:val="00E44FE2"/>
    <w:rsid w:val="00E507A2"/>
    <w:rsid w:val="00E5249D"/>
    <w:rsid w:val="00E60042"/>
    <w:rsid w:val="00E6338E"/>
    <w:rsid w:val="00E63F58"/>
    <w:rsid w:val="00E6604E"/>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54EE"/>
    <w:rsid w:val="00EA7B48"/>
    <w:rsid w:val="00EA7EAF"/>
    <w:rsid w:val="00EB0424"/>
    <w:rsid w:val="00EB0C45"/>
    <w:rsid w:val="00EB10DA"/>
    <w:rsid w:val="00EB1AD0"/>
    <w:rsid w:val="00EB2A00"/>
    <w:rsid w:val="00EB591B"/>
    <w:rsid w:val="00EB5C36"/>
    <w:rsid w:val="00EB7DA4"/>
    <w:rsid w:val="00EC0AEA"/>
    <w:rsid w:val="00EC4965"/>
    <w:rsid w:val="00EC5337"/>
    <w:rsid w:val="00EC60CF"/>
    <w:rsid w:val="00EC734A"/>
    <w:rsid w:val="00ED1CCB"/>
    <w:rsid w:val="00ED2658"/>
    <w:rsid w:val="00ED2D9D"/>
    <w:rsid w:val="00ED3C8C"/>
    <w:rsid w:val="00ED4E7A"/>
    <w:rsid w:val="00ED78C8"/>
    <w:rsid w:val="00EE0688"/>
    <w:rsid w:val="00EE4BAB"/>
    <w:rsid w:val="00EE5A11"/>
    <w:rsid w:val="00EE6082"/>
    <w:rsid w:val="00EE793A"/>
    <w:rsid w:val="00EF1922"/>
    <w:rsid w:val="00EF1C4C"/>
    <w:rsid w:val="00EF4519"/>
    <w:rsid w:val="00EF66E2"/>
    <w:rsid w:val="00EF6B93"/>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2345"/>
    <w:rsid w:val="00F73D16"/>
    <w:rsid w:val="00F77613"/>
    <w:rsid w:val="00F7776F"/>
    <w:rsid w:val="00F85438"/>
    <w:rsid w:val="00F85C0D"/>
    <w:rsid w:val="00F866D2"/>
    <w:rsid w:val="00F90858"/>
    <w:rsid w:val="00F90BB0"/>
    <w:rsid w:val="00F95079"/>
    <w:rsid w:val="00F97F0B"/>
    <w:rsid w:val="00FA4C1B"/>
    <w:rsid w:val="00FA68CB"/>
    <w:rsid w:val="00FA6BFE"/>
    <w:rsid w:val="00FB0189"/>
    <w:rsid w:val="00FB06DC"/>
    <w:rsid w:val="00FB13EA"/>
    <w:rsid w:val="00FB3BCB"/>
    <w:rsid w:val="00FB4DF7"/>
    <w:rsid w:val="00FB5301"/>
    <w:rsid w:val="00FB6349"/>
    <w:rsid w:val="00FB692D"/>
    <w:rsid w:val="00FB7D42"/>
    <w:rsid w:val="00FC0C33"/>
    <w:rsid w:val="00FC5AAF"/>
    <w:rsid w:val="00FC6818"/>
    <w:rsid w:val="00FD454F"/>
    <w:rsid w:val="00FD6AF0"/>
    <w:rsid w:val="00FD70D3"/>
    <w:rsid w:val="00FD763F"/>
    <w:rsid w:val="00FD7B2A"/>
    <w:rsid w:val="00FD7C03"/>
    <w:rsid w:val="00FD7FE8"/>
    <w:rsid w:val="00FE2414"/>
    <w:rsid w:val="00FE2C38"/>
    <w:rsid w:val="00FE4BF7"/>
    <w:rsid w:val="00FE7404"/>
    <w:rsid w:val="00FF1855"/>
    <w:rsid w:val="00FF1FC5"/>
    <w:rsid w:val="00FF248E"/>
    <w:rsid w:val="00FF2888"/>
    <w:rsid w:val="00FF2E89"/>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E807F69"/>
  <w15:docId w15:val="{97FB8676-21C1-46BE-B96A-B33EE2A8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cs="Times New Roman"/>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cs="Times New Roman"/>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cs="Times New Roman"/>
      <w:b/>
      <w:sz w:val="26"/>
      <w:lang w:val="mk-MK"/>
    </w:rPr>
  </w:style>
  <w:style w:type="character" w:customStyle="1" w:styleId="Heading4Char">
    <w:name w:val="Heading 4 Char"/>
    <w:basedOn w:val="DefaultParagraphFont"/>
    <w:link w:val="Heading4"/>
    <w:uiPriority w:val="99"/>
    <w:semiHidden/>
    <w:locked/>
    <w:rsid w:val="00672E2F"/>
    <w:rPr>
      <w:rFonts w:ascii="Calibri" w:hAnsi="Calibri" w:cs="Times New Roman"/>
      <w:b/>
      <w:bCs/>
      <w:sz w:val="28"/>
      <w:szCs w:val="28"/>
      <w:lang w:val="mk-MK"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locked/>
    <w:rsid w:val="00672E2F"/>
    <w:rPr>
      <w:rFonts w:ascii="StobiSans Regular" w:hAnsi="StobiSans Regular" w:cs="Times New Roman"/>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rFonts w:cs="Times New Roman"/>
      <w:sz w:val="24"/>
      <w:lang w:val="en-GB" w:eastAsia="en-GB"/>
    </w:rPr>
  </w:style>
  <w:style w:type="table" w:styleId="TableGrid">
    <w:name w:val="Table Grid"/>
    <w:basedOn w:val="TableNormal"/>
    <w:uiPriority w:val="99"/>
    <w:rsid w:val="00AE65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basedOn w:val="DefaultParagraphFont"/>
    <w:uiPriority w:val="99"/>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2F"/>
    <w:rPr>
      <w:rFonts w:cs="Times New Roman"/>
      <w:sz w:val="2"/>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cs="Times New Roman"/>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ascii="StobiSerif Medium" w:hAnsi="StobiSerif Medium" w:cs="Times New Roman"/>
      <w:b/>
      <w:sz w:val="24"/>
      <w:szCs w:val="24"/>
      <w:lang w:val="mk-MK"/>
    </w:rPr>
  </w:style>
  <w:style w:type="character" w:customStyle="1" w:styleId="Char1">
    <w:name w:val="Субтекст Char"/>
    <w:basedOn w:val="Char0"/>
    <w:link w:val="a0"/>
    <w:uiPriority w:val="99"/>
    <w:locked/>
    <w:rsid w:val="00BD2475"/>
    <w:rPr>
      <w:rFonts w:ascii="StobiSerif Medium" w:hAnsi="StobiSerif Medium" w:cs="Times New Roman"/>
      <w:b/>
      <w:sz w:val="24"/>
      <w:szCs w:val="24"/>
      <w:lang w:val="mk-MK"/>
    </w:rPr>
  </w:style>
  <w:style w:type="paragraph" w:customStyle="1" w:styleId="Normal1">
    <w:name w:val="Normal1"/>
    <w:rsid w:val="001D5670"/>
    <w:pPr>
      <w:spacing w:after="200" w:line="276" w:lineRule="auto"/>
    </w:pPr>
    <w:rPr>
      <w:rFonts w:ascii="Calibri" w:eastAsia="Calibri" w:hAnsi="Calibri" w:cs="Calibri"/>
      <w:lang w:val="mk-MK" w:eastAsia="fr-FR"/>
    </w:rPr>
  </w:style>
  <w:style w:type="paragraph" w:customStyle="1" w:styleId="yiv8243031457msonormal">
    <w:name w:val="yiv8243031457msonormal"/>
    <w:basedOn w:val="Normal"/>
    <w:rsid w:val="00367731"/>
    <w:pPr>
      <w:suppressAutoHyphens w:val="0"/>
      <w:spacing w:before="100" w:beforeAutospacing="1" w:after="100" w:afterAutospacing="1"/>
      <w:jc w:val="left"/>
    </w:pPr>
    <w:rPr>
      <w:rFonts w:ascii="Times New Roman" w:hAnsi="Times New Roman"/>
      <w:lang w:val="en-US" w:eastAsia="en-US"/>
    </w:rPr>
  </w:style>
  <w:style w:type="paragraph" w:styleId="HTMLPreformatted">
    <w:name w:val="HTML Preformatted"/>
    <w:basedOn w:val="Normal"/>
    <w:link w:val="HTMLPreformattedChar"/>
    <w:locked/>
    <w:rsid w:val="00A81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A81A73"/>
    <w:rPr>
      <w:rFonts w:ascii="Courier New" w:eastAsia="SimSun" w:hAnsi="Courier New" w:cs="Courier New"/>
      <w:sz w:val="20"/>
      <w:szCs w:val="20"/>
      <w:lang w:val="mk-M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5472">
      <w:marLeft w:val="0"/>
      <w:marRight w:val="0"/>
      <w:marTop w:val="0"/>
      <w:marBottom w:val="0"/>
      <w:divBdr>
        <w:top w:val="none" w:sz="0" w:space="0" w:color="auto"/>
        <w:left w:val="none" w:sz="0" w:space="0" w:color="auto"/>
        <w:bottom w:val="none" w:sz="0" w:space="0" w:color="auto"/>
        <w:right w:val="none" w:sz="0" w:space="0" w:color="auto"/>
      </w:divBdr>
    </w:div>
    <w:div w:id="166605473">
      <w:marLeft w:val="0"/>
      <w:marRight w:val="0"/>
      <w:marTop w:val="0"/>
      <w:marBottom w:val="0"/>
      <w:divBdr>
        <w:top w:val="none" w:sz="0" w:space="0" w:color="auto"/>
        <w:left w:val="none" w:sz="0" w:space="0" w:color="auto"/>
        <w:bottom w:val="none" w:sz="0" w:space="0" w:color="auto"/>
        <w:right w:val="none" w:sz="0" w:space="0" w:color="auto"/>
      </w:divBdr>
    </w:div>
    <w:div w:id="166605474">
      <w:marLeft w:val="0"/>
      <w:marRight w:val="0"/>
      <w:marTop w:val="0"/>
      <w:marBottom w:val="0"/>
      <w:divBdr>
        <w:top w:val="none" w:sz="0" w:space="0" w:color="auto"/>
        <w:left w:val="none" w:sz="0" w:space="0" w:color="auto"/>
        <w:bottom w:val="none" w:sz="0" w:space="0" w:color="auto"/>
        <w:right w:val="none" w:sz="0" w:space="0" w:color="auto"/>
      </w:divBdr>
    </w:div>
    <w:div w:id="166605475">
      <w:marLeft w:val="0"/>
      <w:marRight w:val="0"/>
      <w:marTop w:val="0"/>
      <w:marBottom w:val="0"/>
      <w:divBdr>
        <w:top w:val="none" w:sz="0" w:space="0" w:color="auto"/>
        <w:left w:val="none" w:sz="0" w:space="0" w:color="auto"/>
        <w:bottom w:val="none" w:sz="0" w:space="0" w:color="auto"/>
        <w:right w:val="none" w:sz="0" w:space="0" w:color="auto"/>
      </w:divBdr>
    </w:div>
    <w:div w:id="166605476">
      <w:marLeft w:val="0"/>
      <w:marRight w:val="0"/>
      <w:marTop w:val="0"/>
      <w:marBottom w:val="0"/>
      <w:divBdr>
        <w:top w:val="none" w:sz="0" w:space="0" w:color="auto"/>
        <w:left w:val="none" w:sz="0" w:space="0" w:color="auto"/>
        <w:bottom w:val="none" w:sz="0" w:space="0" w:color="auto"/>
        <w:right w:val="none" w:sz="0" w:space="0" w:color="auto"/>
      </w:divBdr>
    </w:div>
    <w:div w:id="166605477">
      <w:marLeft w:val="0"/>
      <w:marRight w:val="0"/>
      <w:marTop w:val="0"/>
      <w:marBottom w:val="0"/>
      <w:divBdr>
        <w:top w:val="none" w:sz="0" w:space="0" w:color="auto"/>
        <w:left w:val="none" w:sz="0" w:space="0" w:color="auto"/>
        <w:bottom w:val="none" w:sz="0" w:space="0" w:color="auto"/>
        <w:right w:val="none" w:sz="0" w:space="0" w:color="auto"/>
      </w:divBdr>
    </w:div>
    <w:div w:id="166605478">
      <w:marLeft w:val="0"/>
      <w:marRight w:val="0"/>
      <w:marTop w:val="0"/>
      <w:marBottom w:val="0"/>
      <w:divBdr>
        <w:top w:val="none" w:sz="0" w:space="0" w:color="auto"/>
        <w:left w:val="none" w:sz="0" w:space="0" w:color="auto"/>
        <w:bottom w:val="none" w:sz="0" w:space="0" w:color="auto"/>
        <w:right w:val="none" w:sz="0" w:space="0" w:color="auto"/>
      </w:divBdr>
    </w:div>
    <w:div w:id="166605481">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66605484">
      <w:marLeft w:val="0"/>
      <w:marRight w:val="0"/>
      <w:marTop w:val="0"/>
      <w:marBottom w:val="0"/>
      <w:divBdr>
        <w:top w:val="none" w:sz="0" w:space="0" w:color="auto"/>
        <w:left w:val="none" w:sz="0" w:space="0" w:color="auto"/>
        <w:bottom w:val="none" w:sz="0" w:space="0" w:color="auto"/>
        <w:right w:val="none" w:sz="0" w:space="0" w:color="auto"/>
      </w:divBdr>
      <w:divsChild>
        <w:div w:id="166605485">
          <w:marLeft w:val="0"/>
          <w:marRight w:val="0"/>
          <w:marTop w:val="0"/>
          <w:marBottom w:val="0"/>
          <w:divBdr>
            <w:top w:val="none" w:sz="0" w:space="0" w:color="auto"/>
            <w:left w:val="none" w:sz="0" w:space="0" w:color="auto"/>
            <w:bottom w:val="none" w:sz="0" w:space="0" w:color="auto"/>
            <w:right w:val="none" w:sz="0" w:space="0" w:color="auto"/>
          </w:divBdr>
        </w:div>
        <w:div w:id="166605489">
          <w:marLeft w:val="0"/>
          <w:marRight w:val="0"/>
          <w:marTop w:val="0"/>
          <w:marBottom w:val="0"/>
          <w:divBdr>
            <w:top w:val="none" w:sz="0" w:space="0" w:color="auto"/>
            <w:left w:val="none" w:sz="0" w:space="0" w:color="auto"/>
            <w:bottom w:val="none" w:sz="0" w:space="0" w:color="auto"/>
            <w:right w:val="none" w:sz="0" w:space="0" w:color="auto"/>
          </w:divBdr>
        </w:div>
        <w:div w:id="166605498">
          <w:marLeft w:val="0"/>
          <w:marRight w:val="0"/>
          <w:marTop w:val="0"/>
          <w:marBottom w:val="0"/>
          <w:divBdr>
            <w:top w:val="none" w:sz="0" w:space="0" w:color="auto"/>
            <w:left w:val="none" w:sz="0" w:space="0" w:color="auto"/>
            <w:bottom w:val="none" w:sz="0" w:space="0" w:color="auto"/>
            <w:right w:val="none" w:sz="0" w:space="0" w:color="auto"/>
          </w:divBdr>
        </w:div>
        <w:div w:id="166605501">
          <w:marLeft w:val="0"/>
          <w:marRight w:val="0"/>
          <w:marTop w:val="0"/>
          <w:marBottom w:val="0"/>
          <w:divBdr>
            <w:top w:val="none" w:sz="0" w:space="0" w:color="auto"/>
            <w:left w:val="none" w:sz="0" w:space="0" w:color="auto"/>
            <w:bottom w:val="none" w:sz="0" w:space="0" w:color="auto"/>
            <w:right w:val="none" w:sz="0" w:space="0" w:color="auto"/>
          </w:divBdr>
        </w:div>
        <w:div w:id="166605505">
          <w:marLeft w:val="0"/>
          <w:marRight w:val="0"/>
          <w:marTop w:val="0"/>
          <w:marBottom w:val="0"/>
          <w:divBdr>
            <w:top w:val="none" w:sz="0" w:space="0" w:color="auto"/>
            <w:left w:val="none" w:sz="0" w:space="0" w:color="auto"/>
            <w:bottom w:val="none" w:sz="0" w:space="0" w:color="auto"/>
            <w:right w:val="none" w:sz="0" w:space="0" w:color="auto"/>
          </w:divBdr>
        </w:div>
        <w:div w:id="166605516">
          <w:marLeft w:val="0"/>
          <w:marRight w:val="0"/>
          <w:marTop w:val="0"/>
          <w:marBottom w:val="0"/>
          <w:divBdr>
            <w:top w:val="none" w:sz="0" w:space="0" w:color="auto"/>
            <w:left w:val="none" w:sz="0" w:space="0" w:color="auto"/>
            <w:bottom w:val="none" w:sz="0" w:space="0" w:color="auto"/>
            <w:right w:val="none" w:sz="0" w:space="0" w:color="auto"/>
          </w:divBdr>
        </w:div>
        <w:div w:id="166605522">
          <w:marLeft w:val="0"/>
          <w:marRight w:val="0"/>
          <w:marTop w:val="0"/>
          <w:marBottom w:val="0"/>
          <w:divBdr>
            <w:top w:val="none" w:sz="0" w:space="0" w:color="auto"/>
            <w:left w:val="none" w:sz="0" w:space="0" w:color="auto"/>
            <w:bottom w:val="none" w:sz="0" w:space="0" w:color="auto"/>
            <w:right w:val="none" w:sz="0" w:space="0" w:color="auto"/>
          </w:divBdr>
        </w:div>
        <w:div w:id="166605523">
          <w:marLeft w:val="0"/>
          <w:marRight w:val="0"/>
          <w:marTop w:val="0"/>
          <w:marBottom w:val="0"/>
          <w:divBdr>
            <w:top w:val="none" w:sz="0" w:space="0" w:color="auto"/>
            <w:left w:val="none" w:sz="0" w:space="0" w:color="auto"/>
            <w:bottom w:val="none" w:sz="0" w:space="0" w:color="auto"/>
            <w:right w:val="none" w:sz="0" w:space="0" w:color="auto"/>
          </w:divBdr>
        </w:div>
        <w:div w:id="166605524">
          <w:marLeft w:val="0"/>
          <w:marRight w:val="0"/>
          <w:marTop w:val="0"/>
          <w:marBottom w:val="0"/>
          <w:divBdr>
            <w:top w:val="none" w:sz="0" w:space="0" w:color="auto"/>
            <w:left w:val="none" w:sz="0" w:space="0" w:color="auto"/>
            <w:bottom w:val="none" w:sz="0" w:space="0" w:color="auto"/>
            <w:right w:val="none" w:sz="0" w:space="0" w:color="auto"/>
          </w:divBdr>
        </w:div>
        <w:div w:id="166605527">
          <w:marLeft w:val="0"/>
          <w:marRight w:val="0"/>
          <w:marTop w:val="0"/>
          <w:marBottom w:val="0"/>
          <w:divBdr>
            <w:top w:val="none" w:sz="0" w:space="0" w:color="auto"/>
            <w:left w:val="none" w:sz="0" w:space="0" w:color="auto"/>
            <w:bottom w:val="none" w:sz="0" w:space="0" w:color="auto"/>
            <w:right w:val="none" w:sz="0" w:space="0" w:color="auto"/>
          </w:divBdr>
        </w:div>
        <w:div w:id="166605529">
          <w:marLeft w:val="0"/>
          <w:marRight w:val="0"/>
          <w:marTop w:val="0"/>
          <w:marBottom w:val="0"/>
          <w:divBdr>
            <w:top w:val="none" w:sz="0" w:space="0" w:color="auto"/>
            <w:left w:val="none" w:sz="0" w:space="0" w:color="auto"/>
            <w:bottom w:val="none" w:sz="0" w:space="0" w:color="auto"/>
            <w:right w:val="none" w:sz="0" w:space="0" w:color="auto"/>
          </w:divBdr>
        </w:div>
        <w:div w:id="166605530">
          <w:marLeft w:val="0"/>
          <w:marRight w:val="0"/>
          <w:marTop w:val="0"/>
          <w:marBottom w:val="0"/>
          <w:divBdr>
            <w:top w:val="none" w:sz="0" w:space="0" w:color="auto"/>
            <w:left w:val="none" w:sz="0" w:space="0" w:color="auto"/>
            <w:bottom w:val="none" w:sz="0" w:space="0" w:color="auto"/>
            <w:right w:val="none" w:sz="0" w:space="0" w:color="auto"/>
          </w:divBdr>
        </w:div>
      </w:divsChild>
    </w:div>
    <w:div w:id="166605486">
      <w:marLeft w:val="0"/>
      <w:marRight w:val="0"/>
      <w:marTop w:val="0"/>
      <w:marBottom w:val="0"/>
      <w:divBdr>
        <w:top w:val="none" w:sz="0" w:space="0" w:color="auto"/>
        <w:left w:val="none" w:sz="0" w:space="0" w:color="auto"/>
        <w:bottom w:val="none" w:sz="0" w:space="0" w:color="auto"/>
        <w:right w:val="none" w:sz="0" w:space="0" w:color="auto"/>
      </w:divBdr>
    </w:div>
    <w:div w:id="166605487">
      <w:marLeft w:val="0"/>
      <w:marRight w:val="0"/>
      <w:marTop w:val="0"/>
      <w:marBottom w:val="0"/>
      <w:divBdr>
        <w:top w:val="none" w:sz="0" w:space="0" w:color="auto"/>
        <w:left w:val="none" w:sz="0" w:space="0" w:color="auto"/>
        <w:bottom w:val="none" w:sz="0" w:space="0" w:color="auto"/>
        <w:right w:val="none" w:sz="0" w:space="0" w:color="auto"/>
      </w:divBdr>
      <w:divsChild>
        <w:div w:id="166605493">
          <w:marLeft w:val="0"/>
          <w:marRight w:val="0"/>
          <w:marTop w:val="0"/>
          <w:marBottom w:val="0"/>
          <w:divBdr>
            <w:top w:val="none" w:sz="0" w:space="0" w:color="auto"/>
            <w:left w:val="none" w:sz="0" w:space="0" w:color="auto"/>
            <w:bottom w:val="none" w:sz="0" w:space="0" w:color="auto"/>
            <w:right w:val="none" w:sz="0" w:space="0" w:color="auto"/>
          </w:divBdr>
          <w:divsChild>
            <w:div w:id="166605496">
              <w:marLeft w:val="0"/>
              <w:marRight w:val="0"/>
              <w:marTop w:val="0"/>
              <w:marBottom w:val="0"/>
              <w:divBdr>
                <w:top w:val="none" w:sz="0" w:space="0" w:color="auto"/>
                <w:left w:val="none" w:sz="0" w:space="0" w:color="auto"/>
                <w:bottom w:val="none" w:sz="0" w:space="0" w:color="auto"/>
                <w:right w:val="none" w:sz="0" w:space="0" w:color="auto"/>
              </w:divBdr>
            </w:div>
            <w:div w:id="166605502">
              <w:marLeft w:val="0"/>
              <w:marRight w:val="0"/>
              <w:marTop w:val="0"/>
              <w:marBottom w:val="0"/>
              <w:divBdr>
                <w:top w:val="none" w:sz="0" w:space="0" w:color="auto"/>
                <w:left w:val="none" w:sz="0" w:space="0" w:color="auto"/>
                <w:bottom w:val="none" w:sz="0" w:space="0" w:color="auto"/>
                <w:right w:val="none" w:sz="0" w:space="0" w:color="auto"/>
              </w:divBdr>
            </w:div>
            <w:div w:id="166605503">
              <w:marLeft w:val="0"/>
              <w:marRight w:val="0"/>
              <w:marTop w:val="0"/>
              <w:marBottom w:val="0"/>
              <w:divBdr>
                <w:top w:val="none" w:sz="0" w:space="0" w:color="auto"/>
                <w:left w:val="none" w:sz="0" w:space="0" w:color="auto"/>
                <w:bottom w:val="none" w:sz="0" w:space="0" w:color="auto"/>
                <w:right w:val="none" w:sz="0" w:space="0" w:color="auto"/>
              </w:divBdr>
            </w:div>
            <w:div w:id="166605514">
              <w:marLeft w:val="0"/>
              <w:marRight w:val="0"/>
              <w:marTop w:val="0"/>
              <w:marBottom w:val="0"/>
              <w:divBdr>
                <w:top w:val="none" w:sz="0" w:space="0" w:color="auto"/>
                <w:left w:val="none" w:sz="0" w:space="0" w:color="auto"/>
                <w:bottom w:val="none" w:sz="0" w:space="0" w:color="auto"/>
                <w:right w:val="none" w:sz="0" w:space="0" w:color="auto"/>
              </w:divBdr>
            </w:div>
            <w:div w:id="166605517">
              <w:marLeft w:val="0"/>
              <w:marRight w:val="0"/>
              <w:marTop w:val="0"/>
              <w:marBottom w:val="0"/>
              <w:divBdr>
                <w:top w:val="none" w:sz="0" w:space="0" w:color="auto"/>
                <w:left w:val="none" w:sz="0" w:space="0" w:color="auto"/>
                <w:bottom w:val="none" w:sz="0" w:space="0" w:color="auto"/>
                <w:right w:val="none" w:sz="0" w:space="0" w:color="auto"/>
              </w:divBdr>
            </w:div>
            <w:div w:id="166605519">
              <w:marLeft w:val="0"/>
              <w:marRight w:val="0"/>
              <w:marTop w:val="0"/>
              <w:marBottom w:val="0"/>
              <w:divBdr>
                <w:top w:val="none" w:sz="0" w:space="0" w:color="auto"/>
                <w:left w:val="none" w:sz="0" w:space="0" w:color="auto"/>
                <w:bottom w:val="none" w:sz="0" w:space="0" w:color="auto"/>
                <w:right w:val="none" w:sz="0" w:space="0" w:color="auto"/>
              </w:divBdr>
            </w:div>
            <w:div w:id="166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488">
      <w:marLeft w:val="0"/>
      <w:marRight w:val="0"/>
      <w:marTop w:val="0"/>
      <w:marBottom w:val="0"/>
      <w:divBdr>
        <w:top w:val="none" w:sz="0" w:space="0" w:color="auto"/>
        <w:left w:val="none" w:sz="0" w:space="0" w:color="auto"/>
        <w:bottom w:val="none" w:sz="0" w:space="0" w:color="auto"/>
        <w:right w:val="none" w:sz="0" w:space="0" w:color="auto"/>
      </w:divBdr>
    </w:div>
    <w:div w:id="166605490">
      <w:marLeft w:val="0"/>
      <w:marRight w:val="0"/>
      <w:marTop w:val="0"/>
      <w:marBottom w:val="0"/>
      <w:divBdr>
        <w:top w:val="none" w:sz="0" w:space="0" w:color="auto"/>
        <w:left w:val="none" w:sz="0" w:space="0" w:color="auto"/>
        <w:bottom w:val="none" w:sz="0" w:space="0" w:color="auto"/>
        <w:right w:val="none" w:sz="0" w:space="0" w:color="auto"/>
      </w:divBdr>
    </w:div>
    <w:div w:id="166605491">
      <w:marLeft w:val="0"/>
      <w:marRight w:val="0"/>
      <w:marTop w:val="0"/>
      <w:marBottom w:val="0"/>
      <w:divBdr>
        <w:top w:val="none" w:sz="0" w:space="0" w:color="auto"/>
        <w:left w:val="none" w:sz="0" w:space="0" w:color="auto"/>
        <w:bottom w:val="none" w:sz="0" w:space="0" w:color="auto"/>
        <w:right w:val="none" w:sz="0" w:space="0" w:color="auto"/>
      </w:divBdr>
    </w:div>
    <w:div w:id="166605492">
      <w:marLeft w:val="0"/>
      <w:marRight w:val="0"/>
      <w:marTop w:val="0"/>
      <w:marBottom w:val="0"/>
      <w:divBdr>
        <w:top w:val="none" w:sz="0" w:space="0" w:color="auto"/>
        <w:left w:val="none" w:sz="0" w:space="0" w:color="auto"/>
        <w:bottom w:val="none" w:sz="0" w:space="0" w:color="auto"/>
        <w:right w:val="none" w:sz="0" w:space="0" w:color="auto"/>
      </w:divBdr>
    </w:div>
    <w:div w:id="166605495">
      <w:marLeft w:val="0"/>
      <w:marRight w:val="0"/>
      <w:marTop w:val="0"/>
      <w:marBottom w:val="0"/>
      <w:divBdr>
        <w:top w:val="none" w:sz="0" w:space="0" w:color="auto"/>
        <w:left w:val="none" w:sz="0" w:space="0" w:color="auto"/>
        <w:bottom w:val="none" w:sz="0" w:space="0" w:color="auto"/>
        <w:right w:val="none" w:sz="0" w:space="0" w:color="auto"/>
      </w:divBdr>
    </w:div>
    <w:div w:id="166605497">
      <w:marLeft w:val="0"/>
      <w:marRight w:val="0"/>
      <w:marTop w:val="0"/>
      <w:marBottom w:val="0"/>
      <w:divBdr>
        <w:top w:val="none" w:sz="0" w:space="0" w:color="auto"/>
        <w:left w:val="none" w:sz="0" w:space="0" w:color="auto"/>
        <w:bottom w:val="none" w:sz="0" w:space="0" w:color="auto"/>
        <w:right w:val="none" w:sz="0" w:space="0" w:color="auto"/>
      </w:divBdr>
    </w:div>
    <w:div w:id="166605499">
      <w:marLeft w:val="0"/>
      <w:marRight w:val="0"/>
      <w:marTop w:val="0"/>
      <w:marBottom w:val="0"/>
      <w:divBdr>
        <w:top w:val="none" w:sz="0" w:space="0" w:color="auto"/>
        <w:left w:val="none" w:sz="0" w:space="0" w:color="auto"/>
        <w:bottom w:val="none" w:sz="0" w:space="0" w:color="auto"/>
        <w:right w:val="none" w:sz="0" w:space="0" w:color="auto"/>
      </w:divBdr>
    </w:div>
    <w:div w:id="166605500">
      <w:marLeft w:val="0"/>
      <w:marRight w:val="0"/>
      <w:marTop w:val="0"/>
      <w:marBottom w:val="0"/>
      <w:divBdr>
        <w:top w:val="none" w:sz="0" w:space="0" w:color="auto"/>
        <w:left w:val="none" w:sz="0" w:space="0" w:color="auto"/>
        <w:bottom w:val="none" w:sz="0" w:space="0" w:color="auto"/>
        <w:right w:val="none" w:sz="0" w:space="0" w:color="auto"/>
      </w:divBdr>
    </w:div>
    <w:div w:id="166605506">
      <w:marLeft w:val="0"/>
      <w:marRight w:val="0"/>
      <w:marTop w:val="0"/>
      <w:marBottom w:val="0"/>
      <w:divBdr>
        <w:top w:val="none" w:sz="0" w:space="0" w:color="auto"/>
        <w:left w:val="none" w:sz="0" w:space="0" w:color="auto"/>
        <w:bottom w:val="none" w:sz="0" w:space="0" w:color="auto"/>
        <w:right w:val="none" w:sz="0" w:space="0" w:color="auto"/>
      </w:divBdr>
    </w:div>
    <w:div w:id="166605507">
      <w:marLeft w:val="0"/>
      <w:marRight w:val="0"/>
      <w:marTop w:val="0"/>
      <w:marBottom w:val="0"/>
      <w:divBdr>
        <w:top w:val="none" w:sz="0" w:space="0" w:color="auto"/>
        <w:left w:val="none" w:sz="0" w:space="0" w:color="auto"/>
        <w:bottom w:val="none" w:sz="0" w:space="0" w:color="auto"/>
        <w:right w:val="none" w:sz="0" w:space="0" w:color="auto"/>
      </w:divBdr>
    </w:div>
    <w:div w:id="166605508">
      <w:marLeft w:val="0"/>
      <w:marRight w:val="0"/>
      <w:marTop w:val="0"/>
      <w:marBottom w:val="0"/>
      <w:divBdr>
        <w:top w:val="none" w:sz="0" w:space="0" w:color="auto"/>
        <w:left w:val="none" w:sz="0" w:space="0" w:color="auto"/>
        <w:bottom w:val="none" w:sz="0" w:space="0" w:color="auto"/>
        <w:right w:val="none" w:sz="0" w:space="0" w:color="auto"/>
      </w:divBdr>
    </w:div>
    <w:div w:id="166605510">
      <w:marLeft w:val="0"/>
      <w:marRight w:val="0"/>
      <w:marTop w:val="0"/>
      <w:marBottom w:val="0"/>
      <w:divBdr>
        <w:top w:val="none" w:sz="0" w:space="0" w:color="auto"/>
        <w:left w:val="none" w:sz="0" w:space="0" w:color="auto"/>
        <w:bottom w:val="none" w:sz="0" w:space="0" w:color="auto"/>
        <w:right w:val="none" w:sz="0" w:space="0" w:color="auto"/>
      </w:divBdr>
    </w:div>
    <w:div w:id="166605515">
      <w:marLeft w:val="0"/>
      <w:marRight w:val="0"/>
      <w:marTop w:val="0"/>
      <w:marBottom w:val="0"/>
      <w:divBdr>
        <w:top w:val="none" w:sz="0" w:space="0" w:color="auto"/>
        <w:left w:val="none" w:sz="0" w:space="0" w:color="auto"/>
        <w:bottom w:val="none" w:sz="0" w:space="0" w:color="auto"/>
        <w:right w:val="none" w:sz="0" w:space="0" w:color="auto"/>
      </w:divBdr>
    </w:div>
    <w:div w:id="166605518">
      <w:marLeft w:val="0"/>
      <w:marRight w:val="0"/>
      <w:marTop w:val="0"/>
      <w:marBottom w:val="0"/>
      <w:divBdr>
        <w:top w:val="none" w:sz="0" w:space="0" w:color="auto"/>
        <w:left w:val="none" w:sz="0" w:space="0" w:color="auto"/>
        <w:bottom w:val="none" w:sz="0" w:space="0" w:color="auto"/>
        <w:right w:val="none" w:sz="0" w:space="0" w:color="auto"/>
      </w:divBdr>
    </w:div>
    <w:div w:id="166605526">
      <w:marLeft w:val="0"/>
      <w:marRight w:val="0"/>
      <w:marTop w:val="0"/>
      <w:marBottom w:val="0"/>
      <w:divBdr>
        <w:top w:val="none" w:sz="0" w:space="0" w:color="auto"/>
        <w:left w:val="none" w:sz="0" w:space="0" w:color="auto"/>
        <w:bottom w:val="none" w:sz="0" w:space="0" w:color="auto"/>
        <w:right w:val="none" w:sz="0" w:space="0" w:color="auto"/>
      </w:divBdr>
      <w:divsChild>
        <w:div w:id="166605480">
          <w:marLeft w:val="0"/>
          <w:marRight w:val="0"/>
          <w:marTop w:val="0"/>
          <w:marBottom w:val="0"/>
          <w:divBdr>
            <w:top w:val="none" w:sz="0" w:space="0" w:color="auto"/>
            <w:left w:val="none" w:sz="0" w:space="0" w:color="auto"/>
            <w:bottom w:val="none" w:sz="0" w:space="0" w:color="auto"/>
            <w:right w:val="none" w:sz="0" w:space="0" w:color="auto"/>
          </w:divBdr>
        </w:div>
        <w:div w:id="166605483">
          <w:marLeft w:val="0"/>
          <w:marRight w:val="0"/>
          <w:marTop w:val="0"/>
          <w:marBottom w:val="0"/>
          <w:divBdr>
            <w:top w:val="none" w:sz="0" w:space="0" w:color="auto"/>
            <w:left w:val="none" w:sz="0" w:space="0" w:color="auto"/>
            <w:bottom w:val="none" w:sz="0" w:space="0" w:color="auto"/>
            <w:right w:val="none" w:sz="0" w:space="0" w:color="auto"/>
          </w:divBdr>
        </w:div>
        <w:div w:id="166605504">
          <w:marLeft w:val="0"/>
          <w:marRight w:val="0"/>
          <w:marTop w:val="0"/>
          <w:marBottom w:val="0"/>
          <w:divBdr>
            <w:top w:val="none" w:sz="0" w:space="0" w:color="auto"/>
            <w:left w:val="none" w:sz="0" w:space="0" w:color="auto"/>
            <w:bottom w:val="none" w:sz="0" w:space="0" w:color="auto"/>
            <w:right w:val="none" w:sz="0" w:space="0" w:color="auto"/>
          </w:divBdr>
        </w:div>
        <w:div w:id="166605509">
          <w:marLeft w:val="0"/>
          <w:marRight w:val="0"/>
          <w:marTop w:val="0"/>
          <w:marBottom w:val="0"/>
          <w:divBdr>
            <w:top w:val="none" w:sz="0" w:space="0" w:color="auto"/>
            <w:left w:val="none" w:sz="0" w:space="0" w:color="auto"/>
            <w:bottom w:val="none" w:sz="0" w:space="0" w:color="auto"/>
            <w:right w:val="none" w:sz="0" w:space="0" w:color="auto"/>
          </w:divBdr>
        </w:div>
        <w:div w:id="166605511">
          <w:marLeft w:val="0"/>
          <w:marRight w:val="0"/>
          <w:marTop w:val="0"/>
          <w:marBottom w:val="0"/>
          <w:divBdr>
            <w:top w:val="none" w:sz="0" w:space="0" w:color="auto"/>
            <w:left w:val="none" w:sz="0" w:space="0" w:color="auto"/>
            <w:bottom w:val="none" w:sz="0" w:space="0" w:color="auto"/>
            <w:right w:val="none" w:sz="0" w:space="0" w:color="auto"/>
          </w:divBdr>
        </w:div>
        <w:div w:id="166605512">
          <w:marLeft w:val="0"/>
          <w:marRight w:val="0"/>
          <w:marTop w:val="0"/>
          <w:marBottom w:val="0"/>
          <w:divBdr>
            <w:top w:val="none" w:sz="0" w:space="0" w:color="auto"/>
            <w:left w:val="none" w:sz="0" w:space="0" w:color="auto"/>
            <w:bottom w:val="none" w:sz="0" w:space="0" w:color="auto"/>
            <w:right w:val="none" w:sz="0" w:space="0" w:color="auto"/>
          </w:divBdr>
        </w:div>
        <w:div w:id="166605520">
          <w:marLeft w:val="0"/>
          <w:marRight w:val="0"/>
          <w:marTop w:val="0"/>
          <w:marBottom w:val="0"/>
          <w:divBdr>
            <w:top w:val="none" w:sz="0" w:space="0" w:color="auto"/>
            <w:left w:val="none" w:sz="0" w:space="0" w:color="auto"/>
            <w:bottom w:val="none" w:sz="0" w:space="0" w:color="auto"/>
            <w:right w:val="none" w:sz="0" w:space="0" w:color="auto"/>
          </w:divBdr>
        </w:div>
        <w:div w:id="166605521">
          <w:marLeft w:val="0"/>
          <w:marRight w:val="0"/>
          <w:marTop w:val="0"/>
          <w:marBottom w:val="0"/>
          <w:divBdr>
            <w:top w:val="none" w:sz="0" w:space="0" w:color="auto"/>
            <w:left w:val="none" w:sz="0" w:space="0" w:color="auto"/>
            <w:bottom w:val="none" w:sz="0" w:space="0" w:color="auto"/>
            <w:right w:val="none" w:sz="0" w:space="0" w:color="auto"/>
          </w:divBdr>
        </w:div>
      </w:divsChild>
    </w:div>
    <w:div w:id="166605528">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sChild>
            <w:div w:id="166605479">
              <w:marLeft w:val="0"/>
              <w:marRight w:val="0"/>
              <w:marTop w:val="0"/>
              <w:marBottom w:val="120"/>
              <w:divBdr>
                <w:top w:val="none" w:sz="0" w:space="0" w:color="auto"/>
                <w:left w:val="none" w:sz="0" w:space="0" w:color="auto"/>
                <w:bottom w:val="none" w:sz="0" w:space="0" w:color="auto"/>
                <w:right w:val="none" w:sz="0" w:space="0" w:color="auto"/>
              </w:divBdr>
            </w:div>
            <w:div w:id="166605494">
              <w:marLeft w:val="0"/>
              <w:marRight w:val="0"/>
              <w:marTop w:val="0"/>
              <w:marBottom w:val="120"/>
              <w:divBdr>
                <w:top w:val="none" w:sz="0" w:space="0" w:color="auto"/>
                <w:left w:val="none" w:sz="0" w:space="0" w:color="auto"/>
                <w:bottom w:val="none" w:sz="0" w:space="0" w:color="auto"/>
                <w:right w:val="none" w:sz="0" w:space="0" w:color="auto"/>
              </w:divBdr>
            </w:div>
            <w:div w:id="166605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7275986">
      <w:bodyDiv w:val="1"/>
      <w:marLeft w:val="0"/>
      <w:marRight w:val="0"/>
      <w:marTop w:val="0"/>
      <w:marBottom w:val="0"/>
      <w:divBdr>
        <w:top w:val="none" w:sz="0" w:space="0" w:color="auto"/>
        <w:left w:val="none" w:sz="0" w:space="0" w:color="auto"/>
        <w:bottom w:val="none" w:sz="0" w:space="0" w:color="auto"/>
        <w:right w:val="none" w:sz="0" w:space="0" w:color="auto"/>
      </w:divBdr>
      <w:divsChild>
        <w:div w:id="1556819971">
          <w:marLeft w:val="0"/>
          <w:marRight w:val="0"/>
          <w:marTop w:val="0"/>
          <w:marBottom w:val="0"/>
          <w:divBdr>
            <w:top w:val="none" w:sz="0" w:space="0" w:color="auto"/>
            <w:left w:val="none" w:sz="0" w:space="0" w:color="auto"/>
            <w:bottom w:val="none" w:sz="0" w:space="0" w:color="auto"/>
            <w:right w:val="none" w:sz="0" w:space="0" w:color="auto"/>
          </w:divBdr>
        </w:div>
        <w:div w:id="1441991963">
          <w:marLeft w:val="0"/>
          <w:marRight w:val="0"/>
          <w:marTop w:val="0"/>
          <w:marBottom w:val="0"/>
          <w:divBdr>
            <w:top w:val="none" w:sz="0" w:space="0" w:color="auto"/>
            <w:left w:val="none" w:sz="0" w:space="0" w:color="auto"/>
            <w:bottom w:val="none" w:sz="0" w:space="0" w:color="auto"/>
            <w:right w:val="none" w:sz="0" w:space="0" w:color="auto"/>
          </w:divBdr>
        </w:div>
      </w:divsChild>
    </w:div>
    <w:div w:id="1314602371">
      <w:bodyDiv w:val="1"/>
      <w:marLeft w:val="0"/>
      <w:marRight w:val="0"/>
      <w:marTop w:val="0"/>
      <w:marBottom w:val="0"/>
      <w:divBdr>
        <w:top w:val="none" w:sz="0" w:space="0" w:color="auto"/>
        <w:left w:val="none" w:sz="0" w:space="0" w:color="auto"/>
        <w:bottom w:val="none" w:sz="0" w:space="0" w:color="auto"/>
        <w:right w:val="none" w:sz="0" w:space="0" w:color="auto"/>
      </w:divBdr>
      <w:divsChild>
        <w:div w:id="522207904">
          <w:marLeft w:val="0"/>
          <w:marRight w:val="0"/>
          <w:marTop w:val="0"/>
          <w:marBottom w:val="0"/>
          <w:divBdr>
            <w:top w:val="none" w:sz="0" w:space="0" w:color="auto"/>
            <w:left w:val="none" w:sz="0" w:space="0" w:color="auto"/>
            <w:bottom w:val="none" w:sz="0" w:space="0" w:color="auto"/>
            <w:right w:val="none" w:sz="0" w:space="0" w:color="auto"/>
          </w:divBdr>
        </w:div>
        <w:div w:id="115830220">
          <w:marLeft w:val="0"/>
          <w:marRight w:val="0"/>
          <w:marTop w:val="0"/>
          <w:marBottom w:val="0"/>
          <w:divBdr>
            <w:top w:val="none" w:sz="0" w:space="0" w:color="auto"/>
            <w:left w:val="none" w:sz="0" w:space="0" w:color="auto"/>
            <w:bottom w:val="none" w:sz="0" w:space="0" w:color="auto"/>
            <w:right w:val="none" w:sz="0" w:space="0" w:color="auto"/>
          </w:divBdr>
        </w:div>
      </w:divsChild>
    </w:div>
    <w:div w:id="17776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3BED2-DC70-4982-9E75-BAF3C65D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7</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ДО: СЕКТОР ЗА ФИНАНСИСКИ ПРАШАЊА</vt:lpstr>
    </vt:vector>
  </TitlesOfParts>
  <Company>Влада на Република Македонија</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СЕКТОР ЗА ФИНАНСИСКИ ПРАШАЊА</dc:title>
  <dc:creator>Влада на Република Македонија</dc:creator>
  <cp:lastModifiedBy>martin.krzalovski</cp:lastModifiedBy>
  <cp:revision>2</cp:revision>
  <cp:lastPrinted>2019-02-20T13:10:00Z</cp:lastPrinted>
  <dcterms:created xsi:type="dcterms:W3CDTF">2023-11-20T11:51:00Z</dcterms:created>
  <dcterms:modified xsi:type="dcterms:W3CDTF">2023-11-20T11:51:00Z</dcterms:modified>
</cp:coreProperties>
</file>