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8F" w:rsidRPr="00F01B78" w:rsidRDefault="00ED0CDD" w:rsidP="009D0D8F">
      <w:pPr>
        <w:pStyle w:val="NormalWeb"/>
        <w:shd w:val="clear" w:color="auto" w:fill="FFFFFF"/>
        <w:tabs>
          <w:tab w:val="left" w:pos="720"/>
        </w:tabs>
        <w:spacing w:line="360" w:lineRule="atLeast"/>
        <w:rPr>
          <w:rFonts w:ascii="StobiSerif Regular" w:hAnsi="StobiSerif Regular" w:cs="StobiSerif Regular"/>
          <w:b/>
          <w:bCs/>
          <w:sz w:val="22"/>
          <w:szCs w:val="22"/>
          <w:lang w:val="mk-MK"/>
        </w:rPr>
      </w:pPr>
      <w:bookmarkStart w:id="0" w:name="_GoBack"/>
      <w:bookmarkEnd w:id="0"/>
      <w:r>
        <w:rPr>
          <w:rFonts w:ascii="StobiSerif Regular" w:hAnsi="StobiSerif Regular"/>
          <w:noProof/>
          <w:sz w:val="32"/>
        </w:rPr>
        <mc:AlternateContent>
          <mc:Choice Requires="wps">
            <w:drawing>
              <wp:anchor distT="0" distB="0" distL="114300" distR="114300" simplePos="0" relativeHeight="251657728" behindDoc="0" locked="0" layoutInCell="0" allowOverlap="1">
                <wp:simplePos x="0" y="0"/>
                <wp:positionH relativeFrom="margin">
                  <wp:posOffset>-93980</wp:posOffset>
                </wp:positionH>
                <wp:positionV relativeFrom="margin">
                  <wp:posOffset>0</wp:posOffset>
                </wp:positionV>
                <wp:extent cx="2632075" cy="8572500"/>
                <wp:effectExtent l="0" t="0" r="0" b="19050"/>
                <wp:wrapSquare wrapText="bothSides"/>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572500"/>
                        </a:xfrm>
                        <a:prstGeom prst="roundRect">
                          <a:avLst>
                            <a:gd name="adj" fmla="val 16912"/>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round/>
                              <a:headEnd/>
                              <a:tailEnd/>
                            </a14:hiddenLine>
                          </a:ext>
                        </a:extLst>
                      </wps:spPr>
                      <wps:txbx>
                        <w:txbxContent>
                          <w:p w:rsidR="003E3981" w:rsidRDefault="003E3981" w:rsidP="00D05E79">
                            <w:pPr>
                              <w:jc w:val="center"/>
                              <w:rPr>
                                <w:rFonts w:ascii="StobiSerif Regular" w:hAnsi="StobiSerif Regular" w:cs="StobiSerif Regular"/>
                                <w:b/>
                                <w:bCs/>
                                <w:color w:val="FFFFFF"/>
                                <w:lang w:val="sq-AL"/>
                              </w:rPr>
                            </w:pPr>
                            <w:r>
                              <w:rPr>
                                <w:rFonts w:ascii="StobiSerif Regular" w:hAnsi="StobiSerif Regular" w:cs="StobiSerif Regular"/>
                                <w:b/>
                                <w:bCs/>
                                <w:color w:val="FFFFFF"/>
                                <w:lang w:val="sq-AL"/>
                              </w:rPr>
                              <w:t xml:space="preserve">SEKTORI PËR BASHKËPUNIM NDËRKOMBËTAR DHE BASHKËPUNIM ME UNESKO </w:t>
                            </w:r>
                          </w:p>
                          <w:p w:rsidR="009D0D8F" w:rsidRPr="004525BE" w:rsidRDefault="009D0D8F" w:rsidP="009D0D8F">
                            <w:pPr>
                              <w:jc w:val="center"/>
                              <w:rPr>
                                <w:rFonts w:ascii="StobiSerif Regular" w:hAnsi="StobiSerif Regular" w:cs="StobiSerif Regular"/>
                                <w:sz w:val="32"/>
                                <w:szCs w:val="32"/>
                              </w:rPr>
                            </w:pPr>
                          </w:p>
                          <w:p w:rsidR="000F7140" w:rsidRDefault="003E3981" w:rsidP="009D0D8F">
                            <w:pPr>
                              <w:jc w:val="center"/>
                              <w:rPr>
                                <w:rFonts w:ascii="StobiSerif Regular" w:hAnsi="StobiSerif Regular" w:cs="StobiSerif Regular"/>
                                <w:sz w:val="32"/>
                                <w:szCs w:val="32"/>
                                <w:lang w:val="mk-MK"/>
                              </w:rPr>
                            </w:pPr>
                            <w:r>
                              <w:rPr>
                                <w:rFonts w:ascii="StobiSerif Regular" w:hAnsi="StobiSerif Regular" w:cs="StobiSerif Regular"/>
                                <w:sz w:val="32"/>
                                <w:szCs w:val="32"/>
                                <w:lang w:val="sq-AL"/>
                              </w:rPr>
                              <w:t xml:space="preserve">Konkurs </w:t>
                            </w:r>
                            <w:r w:rsidR="000F7140">
                              <w:rPr>
                                <w:rFonts w:ascii="StobiSerif Regular" w:hAnsi="StobiSerif Regular" w:cs="StobiSerif Regular"/>
                                <w:sz w:val="32"/>
                                <w:szCs w:val="32"/>
                                <w:lang w:val="mk-MK"/>
                              </w:rPr>
                              <w:t xml:space="preserve">Конкурс </w:t>
                            </w:r>
                          </w:p>
                          <w:p w:rsidR="003E3981" w:rsidRDefault="003E3981" w:rsidP="009D0D8F">
                            <w:pPr>
                              <w:jc w:val="center"/>
                              <w:rPr>
                                <w:rFonts w:ascii="StobiSerif Regular" w:hAnsi="StobiSerif Regular" w:cs="StobiSerif Regular"/>
                                <w:b/>
                                <w:bCs/>
                                <w:sz w:val="22"/>
                                <w:szCs w:val="22"/>
                                <w:lang w:val="sq-AL"/>
                              </w:rPr>
                            </w:pPr>
                            <w:r>
                              <w:rPr>
                                <w:rFonts w:ascii="StobiSerif Regular" w:hAnsi="StobiSerif Regular" w:cs="StobiSerif Regular"/>
                                <w:b/>
                                <w:bCs/>
                                <w:sz w:val="22"/>
                                <w:szCs w:val="22"/>
                                <w:lang w:val="sq-AL"/>
                              </w:rPr>
                              <w:t xml:space="preserve">PËR FINANCIMIN E PROJEKTIT ME INTERES KOMBËTAR NË  KULTURË NGA FUSHA E BASHKËPUNIMITNDËRKOMBËTAR PËR PJESËMARRJE TË REPUBLIKËS SË MAQEDONISË SË VERIUT NË EKSPOZITËN NDËRKOMBËTARE TË 18-TË ARKITEKRUËS NË VENECIA NË VITIN 2023, NË ORGANIZIM TË </w:t>
                            </w:r>
                          </w:p>
                          <w:p w:rsidR="009D0D8F" w:rsidRPr="009036EA" w:rsidRDefault="009D0D8F" w:rsidP="009D0D8F">
                            <w:pPr>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w:t>
                            </w:r>
                            <w:r w:rsidRPr="00750DB5">
                              <w:rPr>
                                <w:rFonts w:ascii="StobiSerif Regular" w:hAnsi="StobiSerif Regular" w:cs="StobiSerif Regular"/>
                                <w:b/>
                                <w:bCs/>
                                <w:sz w:val="22"/>
                                <w:szCs w:val="22"/>
                                <w:lang w:val="mk-MK"/>
                              </w:rPr>
                              <w:t>LA BIENNALE DI VENEZIA</w:t>
                            </w:r>
                            <w:r w:rsidR="003E3981">
                              <w:rPr>
                                <w:rFonts w:ascii="StobiSerif Regular" w:hAnsi="StobiSerif Regular" w:cs="StobiSerif Regular"/>
                                <w:b/>
                                <w:bCs/>
                                <w:sz w:val="22"/>
                                <w:szCs w:val="22"/>
                                <w:lang w:val="mk-MK"/>
                              </w:rPr>
                              <w:t>“ (</w:t>
                            </w:r>
                            <w:r w:rsidR="003E3981">
                              <w:rPr>
                                <w:rFonts w:ascii="StobiSerif Regular" w:hAnsi="StobiSerif Regular" w:cs="StobiSerif Regular"/>
                                <w:b/>
                                <w:bCs/>
                                <w:sz w:val="22"/>
                                <w:szCs w:val="22"/>
                                <w:lang w:val="sq-AL"/>
                              </w:rPr>
                              <w:t>BIENALJA E VENCIAS</w:t>
                            </w:r>
                            <w:r>
                              <w:rPr>
                                <w:rFonts w:ascii="StobiSerif Regular" w:hAnsi="StobiSerif Regular" w:cs="StobiSerif Regular"/>
                                <w:b/>
                                <w:bCs/>
                                <w:sz w:val="22"/>
                                <w:szCs w:val="22"/>
                                <w:lang w:val="mk-MK"/>
                              </w:rPr>
                              <w:t>)</w:t>
                            </w:r>
                          </w:p>
                          <w:p w:rsidR="009D0D8F" w:rsidRPr="003B28EA" w:rsidRDefault="009D0D8F" w:rsidP="009D0D8F">
                            <w:pPr>
                              <w:rPr>
                                <w:rFonts w:ascii="StobiSerif Regular" w:hAnsi="StobiSerif Regular" w:cs="StobiSerif Regular"/>
                                <w:color w:val="FFFFFF"/>
                                <w:sz w:val="26"/>
                                <w:szCs w:val="26"/>
                                <w:lang w:val="mk-MK"/>
                              </w:rPr>
                            </w:pPr>
                          </w:p>
                          <w:p w:rsidR="009D0D8F" w:rsidRPr="00750DB5" w:rsidRDefault="009D0D8F" w:rsidP="009D0D8F">
                            <w:pPr>
                              <w:rPr>
                                <w:rFonts w:ascii="StobiSerif Regular" w:hAnsi="StobiSerif Regular" w:cs="StobiSerif Regular"/>
                                <w:color w:val="FFFFFF"/>
                                <w:sz w:val="26"/>
                                <w:szCs w:val="26"/>
                                <w:lang w:val="mk-MK"/>
                              </w:rPr>
                            </w:pPr>
                          </w:p>
                          <w:tbl>
                            <w:tblPr>
                              <w:tblW w:w="0" w:type="auto"/>
                              <w:tblCellMar>
                                <w:left w:w="0" w:type="dxa"/>
                                <w:right w:w="0" w:type="dxa"/>
                              </w:tblCellMar>
                              <w:tblLook w:val="00A0" w:firstRow="1" w:lastRow="0" w:firstColumn="1" w:lastColumn="0" w:noHBand="0" w:noVBand="0"/>
                            </w:tblPr>
                            <w:tblGrid>
                              <w:gridCol w:w="6"/>
                            </w:tblGrid>
                            <w:tr w:rsidR="009D0D8F" w:rsidRPr="00750DB5">
                              <w:tc>
                                <w:tcPr>
                                  <w:tcW w:w="0" w:type="auto"/>
                                  <w:vAlign w:val="center"/>
                                </w:tcPr>
                                <w:p w:rsidR="009D0D8F" w:rsidRPr="00750DB5" w:rsidRDefault="009D0D8F" w:rsidP="00BA55B8">
                                  <w:pPr>
                                    <w:rPr>
                                      <w:rFonts w:ascii="StobiSerif Regular" w:hAnsi="StobiSerif Regular" w:cs="StobiSerif Regular"/>
                                      <w:color w:val="FFFFFF"/>
                                      <w:lang w:val="mk-MK"/>
                                    </w:rPr>
                                  </w:pPr>
                                </w:p>
                              </w:tc>
                            </w:tr>
                          </w:tbl>
                          <w:p w:rsidR="009D0D8F" w:rsidRPr="00750DB5" w:rsidRDefault="003E3981" w:rsidP="009D0D8F">
                            <w:pPr>
                              <w:jc w:val="center"/>
                              <w:rPr>
                                <w:rFonts w:ascii="StobiSerif Regular" w:hAnsi="StobiSerif Regular" w:cs="StobiSerif Regular"/>
                                <w:color w:val="FFFFFF"/>
                                <w:sz w:val="22"/>
                                <w:szCs w:val="22"/>
                                <w:lang w:val="mk-MK"/>
                              </w:rPr>
                            </w:pPr>
                            <w:r>
                              <w:rPr>
                                <w:rFonts w:ascii="StobiSerif Regular" w:hAnsi="StobiSerif Regular" w:cs="StobiSerif Regular"/>
                                <w:color w:val="FFFFFF"/>
                                <w:sz w:val="22"/>
                                <w:szCs w:val="22"/>
                                <w:lang w:val="sq-AL"/>
                              </w:rPr>
                              <w:t>Rr</w:t>
                            </w:r>
                            <w:r>
                              <w:rPr>
                                <w:rFonts w:ascii="StobiSerif Regular" w:hAnsi="StobiSerif Regular" w:cs="StobiSerif Regular"/>
                                <w:color w:val="FFFFFF"/>
                                <w:sz w:val="22"/>
                                <w:szCs w:val="22"/>
                                <w:lang w:val="mk-MK"/>
                              </w:rPr>
                              <w:t xml:space="preserve">. </w:t>
                            </w:r>
                            <w:r>
                              <w:rPr>
                                <w:rFonts w:ascii="StobiSerif Regular" w:hAnsi="StobiSerif Regular" w:cs="StobiSerif Regular"/>
                                <w:color w:val="FFFFFF"/>
                                <w:sz w:val="22"/>
                                <w:szCs w:val="22"/>
                                <w:lang w:val="sq-AL"/>
                              </w:rPr>
                              <w:t>Gjuro Gjakoviq nr</w:t>
                            </w:r>
                            <w:r w:rsidR="009D0D8F" w:rsidRPr="00750DB5">
                              <w:rPr>
                                <w:rFonts w:ascii="StobiSerif Regular" w:hAnsi="StobiSerif Regular" w:cs="StobiSerif Regular"/>
                                <w:color w:val="FFFFFF"/>
                                <w:sz w:val="22"/>
                                <w:szCs w:val="22"/>
                                <w:lang w:val="mk-MK"/>
                              </w:rPr>
                              <w:t>. 61</w:t>
                            </w:r>
                          </w:p>
                          <w:p w:rsidR="009D0D8F" w:rsidRPr="003E3981" w:rsidRDefault="009D0D8F" w:rsidP="009D0D8F">
                            <w:pPr>
                              <w:jc w:val="center"/>
                              <w:rPr>
                                <w:rFonts w:ascii="Cambria" w:hAnsi="Cambria" w:cs="Cambria"/>
                                <w:color w:val="FFFFFF"/>
                                <w:sz w:val="22"/>
                                <w:szCs w:val="22"/>
                                <w:lang w:val="sq-AL"/>
                              </w:rPr>
                            </w:pPr>
                            <w:r w:rsidRPr="00750DB5">
                              <w:rPr>
                                <w:rFonts w:ascii="Cambria" w:hAnsi="Cambria" w:cs="Cambria"/>
                                <w:color w:val="FFFFFF"/>
                                <w:sz w:val="22"/>
                                <w:szCs w:val="22"/>
                                <w:lang w:val="mk-MK"/>
                              </w:rPr>
                              <w:t>1000</w:t>
                            </w:r>
                            <w:r w:rsidR="003E3981">
                              <w:rPr>
                                <w:rFonts w:ascii="Cambria" w:hAnsi="Cambria" w:cs="Cambria"/>
                                <w:color w:val="FFFFFF"/>
                                <w:sz w:val="22"/>
                                <w:szCs w:val="22"/>
                                <w:lang w:val="sq-AL"/>
                              </w:rPr>
                              <w:t>Shkup</w:t>
                            </w:r>
                          </w:p>
                          <w:p w:rsidR="009D0D8F" w:rsidRPr="00750DB5" w:rsidRDefault="003E3981" w:rsidP="009D0D8F">
                            <w:pPr>
                              <w:spacing w:after="120"/>
                              <w:jc w:val="center"/>
                              <w:rPr>
                                <w:rFonts w:ascii="Cambria" w:hAnsi="Cambria" w:cs="Cambria"/>
                                <w:color w:val="FFFFFF"/>
                                <w:sz w:val="22"/>
                                <w:szCs w:val="22"/>
                                <w:lang w:val="mk-MK"/>
                              </w:rPr>
                            </w:pPr>
                            <w:r>
                              <w:rPr>
                                <w:rFonts w:ascii="Cambria" w:hAnsi="Cambria" w:cs="Cambria"/>
                                <w:color w:val="FFFFFF"/>
                                <w:sz w:val="22"/>
                                <w:szCs w:val="22"/>
                                <w:lang w:val="sq-AL"/>
                              </w:rPr>
                              <w:t xml:space="preserve">Republika e Maqedonisë së Veriut </w:t>
                            </w:r>
                          </w:p>
                          <w:p w:rsidR="009D0D8F" w:rsidRPr="00BA7CF6" w:rsidRDefault="003E3981" w:rsidP="009D0D8F">
                            <w:pPr>
                              <w:jc w:val="center"/>
                              <w:rPr>
                                <w:rFonts w:ascii="Cambria" w:hAnsi="Cambria" w:cs="Cambria"/>
                                <w:color w:val="FFFFFF"/>
                                <w:sz w:val="22"/>
                                <w:szCs w:val="22"/>
                                <w:lang w:val="mk-MK"/>
                              </w:rPr>
                            </w:pPr>
                            <w:r>
                              <w:rPr>
                                <w:rFonts w:ascii="Cambria" w:hAnsi="Cambria" w:cs="Cambria"/>
                                <w:color w:val="FFFFFF"/>
                                <w:sz w:val="22"/>
                                <w:szCs w:val="22"/>
                              </w:rPr>
                              <w:t>Tel</w:t>
                            </w:r>
                            <w:r w:rsidR="009B16AC">
                              <w:rPr>
                                <w:rFonts w:ascii="Cambria" w:hAnsi="Cambria" w:cs="Cambria"/>
                                <w:color w:val="FFFFFF"/>
                                <w:sz w:val="22"/>
                                <w:szCs w:val="22"/>
                                <w:lang w:val="mk-MK"/>
                              </w:rPr>
                              <w:t xml:space="preserve">: +389 </w:t>
                            </w:r>
                            <w:r w:rsidR="009B16AC">
                              <w:rPr>
                                <w:rFonts w:ascii="StobiSerif Regular" w:hAnsi="StobiSerif Regular" w:cs="StobiSerif Regular"/>
                                <w:color w:val="FFFFFF" w:themeColor="background1"/>
                                <w:sz w:val="22"/>
                                <w:szCs w:val="22"/>
                                <w:lang w:val="mk-MK"/>
                              </w:rPr>
                              <w:t xml:space="preserve">23240 </w:t>
                            </w:r>
                            <w:r w:rsidR="009B16AC" w:rsidRPr="009B16AC">
                              <w:rPr>
                                <w:rFonts w:ascii="StobiSerif Regular" w:hAnsi="StobiSerif Regular" w:cs="StobiSerif Regular"/>
                                <w:color w:val="FFFFFF" w:themeColor="background1"/>
                                <w:sz w:val="22"/>
                                <w:szCs w:val="22"/>
                                <w:lang w:val="mk-MK"/>
                              </w:rPr>
                              <w:t>533</w:t>
                            </w:r>
                          </w:p>
                          <w:p w:rsidR="009D0D8F" w:rsidRPr="00BA7CF6" w:rsidRDefault="009D0D8F" w:rsidP="009D0D8F">
                            <w:pPr>
                              <w:ind w:left="567" w:hanging="141"/>
                              <w:jc w:val="center"/>
                              <w:rPr>
                                <w:rFonts w:ascii="Cambria" w:hAnsi="Cambria" w:cs="Cambria"/>
                                <w:color w:val="FFFFFF"/>
                                <w:sz w:val="22"/>
                                <w:szCs w:val="22"/>
                                <w:lang w:val="mk-MK"/>
                              </w:rPr>
                            </w:pPr>
                          </w:p>
                          <w:p w:rsidR="009D0D8F" w:rsidRPr="00BA7CF6" w:rsidRDefault="009D0D8F" w:rsidP="009D0D8F">
                            <w:pPr>
                              <w:jc w:val="center"/>
                              <w:rPr>
                                <w:rFonts w:ascii="Cambria" w:hAnsi="Cambria" w:cs="Cambria"/>
                                <w:color w:val="FFFFFF"/>
                              </w:rPr>
                            </w:pPr>
                          </w:p>
                          <w:p w:rsidR="009D0D8F" w:rsidRPr="00BA7CF6" w:rsidRDefault="009D0D8F" w:rsidP="009D0D8F">
                            <w:pPr>
                              <w:jc w:val="center"/>
                              <w:rPr>
                                <w:rFonts w:ascii="Cambria" w:hAnsi="Cambria" w:cs="Cambria"/>
                                <w:color w:val="FFFFFF"/>
                                <w:sz w:val="22"/>
                                <w:szCs w:val="22"/>
                              </w:rPr>
                            </w:pPr>
                            <w:r w:rsidRPr="00BA7CF6">
                              <w:rPr>
                                <w:rFonts w:ascii="Cambria" w:hAnsi="Cambria" w:cs="Cambria"/>
                                <w:color w:val="FFFFFF"/>
                                <w:sz w:val="22"/>
                                <w:szCs w:val="22"/>
                              </w:rPr>
                              <w:t>www. kultura.gov.mk</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7.4pt;margin-top:0;width:207.25pt;height: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1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" o:allowincell="f" fillcolor="#c0504d" stroked="f" strokeweight="0">
                <v:fill color2="#923633" focusposition=".5,.5" focussize="" focus="100%" type="gradientRadial"/>
                <v:shadow on="t" color="#622423" offset="1pt"/>
                <v:textbox inset="18pt,18pt,18pt,18pt">
                  <w:txbxContent>
                    <w:p w:rsidR="003E3981" w:rsidRDefault="003E3981" w:rsidP="00D05E79">
                      <w:pPr>
                        <w:jc w:val="center"/>
                        <w:rPr>
                          <w:rFonts w:ascii="StobiSerif Regular" w:hAnsi="StobiSerif Regular" w:cs="StobiSerif Regular"/>
                          <w:b/>
                          <w:bCs/>
                          <w:color w:val="FFFFFF"/>
                          <w:lang w:val="sq-AL"/>
                        </w:rPr>
                      </w:pPr>
                      <w:r>
                        <w:rPr>
                          <w:rFonts w:ascii="StobiSerif Regular" w:hAnsi="StobiSerif Regular" w:cs="StobiSerif Regular"/>
                          <w:b/>
                          <w:bCs/>
                          <w:color w:val="FFFFFF"/>
                          <w:lang w:val="sq-AL"/>
                        </w:rPr>
                        <w:t xml:space="preserve">SEKTORI PËR BASHKËPUNIM NDËRKOMBËTAR DHE BASHKËPUNIM ME UNESKO </w:t>
                      </w:r>
                    </w:p>
                    <w:p w:rsidR="009D0D8F" w:rsidRPr="004525BE" w:rsidRDefault="009D0D8F" w:rsidP="009D0D8F">
                      <w:pPr>
                        <w:jc w:val="center"/>
                        <w:rPr>
                          <w:rFonts w:ascii="StobiSerif Regular" w:hAnsi="StobiSerif Regular" w:cs="StobiSerif Regular"/>
                          <w:sz w:val="32"/>
                          <w:szCs w:val="32"/>
                        </w:rPr>
                      </w:pPr>
                    </w:p>
                    <w:p w:rsidR="000F7140" w:rsidRDefault="003E3981" w:rsidP="009D0D8F">
                      <w:pPr>
                        <w:jc w:val="center"/>
                        <w:rPr>
                          <w:rFonts w:ascii="StobiSerif Regular" w:hAnsi="StobiSerif Regular" w:cs="StobiSerif Regular"/>
                          <w:sz w:val="32"/>
                          <w:szCs w:val="32"/>
                          <w:lang w:val="mk-MK"/>
                        </w:rPr>
                      </w:pPr>
                      <w:r>
                        <w:rPr>
                          <w:rFonts w:ascii="StobiSerif Regular" w:hAnsi="StobiSerif Regular" w:cs="StobiSerif Regular"/>
                          <w:sz w:val="32"/>
                          <w:szCs w:val="32"/>
                          <w:lang w:val="sq-AL"/>
                        </w:rPr>
                        <w:t xml:space="preserve">Konkurs </w:t>
                      </w:r>
                      <w:r w:rsidR="000F7140">
                        <w:rPr>
                          <w:rFonts w:ascii="StobiSerif Regular" w:hAnsi="StobiSerif Regular" w:cs="StobiSerif Regular"/>
                          <w:sz w:val="32"/>
                          <w:szCs w:val="32"/>
                          <w:lang w:val="mk-MK"/>
                        </w:rPr>
                        <w:t xml:space="preserve">Конкурс </w:t>
                      </w:r>
                    </w:p>
                    <w:p w:rsidR="003E3981" w:rsidRDefault="003E3981" w:rsidP="009D0D8F">
                      <w:pPr>
                        <w:jc w:val="center"/>
                        <w:rPr>
                          <w:rFonts w:ascii="StobiSerif Regular" w:hAnsi="StobiSerif Regular" w:cs="StobiSerif Regular"/>
                          <w:b/>
                          <w:bCs/>
                          <w:sz w:val="22"/>
                          <w:szCs w:val="22"/>
                          <w:lang w:val="sq-AL"/>
                        </w:rPr>
                      </w:pPr>
                      <w:r>
                        <w:rPr>
                          <w:rFonts w:ascii="StobiSerif Regular" w:hAnsi="StobiSerif Regular" w:cs="StobiSerif Regular"/>
                          <w:b/>
                          <w:bCs/>
                          <w:sz w:val="22"/>
                          <w:szCs w:val="22"/>
                          <w:lang w:val="sq-AL"/>
                        </w:rPr>
                        <w:t xml:space="preserve">PËR FINANCIMIN E PROJEKTIT ME INTERES KOMBËTAR NË  KULTURË NGA FUSHA E BASHKËPUNIMITNDËRKOMBËTAR PËR PJESËMARRJE TË REPUBLIKËS SË MAQEDONISË SË VERIUT NË EKSPOZITËN NDËRKOMBËTARE TË 18-TË ARKITEKRUËS NË VENECIA NË VITIN 2023, NË ORGANIZIM TË </w:t>
                      </w:r>
                    </w:p>
                    <w:p w:rsidR="009D0D8F" w:rsidRPr="009036EA" w:rsidRDefault="009D0D8F" w:rsidP="009D0D8F">
                      <w:pPr>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w:t>
                      </w:r>
                      <w:r w:rsidRPr="00750DB5">
                        <w:rPr>
                          <w:rFonts w:ascii="StobiSerif Regular" w:hAnsi="StobiSerif Regular" w:cs="StobiSerif Regular"/>
                          <w:b/>
                          <w:bCs/>
                          <w:sz w:val="22"/>
                          <w:szCs w:val="22"/>
                          <w:lang w:val="mk-MK"/>
                        </w:rPr>
                        <w:t>LA BIENNALE DI VENEZIA</w:t>
                      </w:r>
                      <w:r w:rsidR="003E3981">
                        <w:rPr>
                          <w:rFonts w:ascii="StobiSerif Regular" w:hAnsi="StobiSerif Regular" w:cs="StobiSerif Regular"/>
                          <w:b/>
                          <w:bCs/>
                          <w:sz w:val="22"/>
                          <w:szCs w:val="22"/>
                          <w:lang w:val="mk-MK"/>
                        </w:rPr>
                        <w:t>“ (</w:t>
                      </w:r>
                      <w:r w:rsidR="003E3981">
                        <w:rPr>
                          <w:rFonts w:ascii="StobiSerif Regular" w:hAnsi="StobiSerif Regular" w:cs="StobiSerif Regular"/>
                          <w:b/>
                          <w:bCs/>
                          <w:sz w:val="22"/>
                          <w:szCs w:val="22"/>
                          <w:lang w:val="sq-AL"/>
                        </w:rPr>
                        <w:t>BIENALJA E VENCIAS</w:t>
                      </w:r>
                      <w:r>
                        <w:rPr>
                          <w:rFonts w:ascii="StobiSerif Regular" w:hAnsi="StobiSerif Regular" w:cs="StobiSerif Regular"/>
                          <w:b/>
                          <w:bCs/>
                          <w:sz w:val="22"/>
                          <w:szCs w:val="22"/>
                          <w:lang w:val="mk-MK"/>
                        </w:rPr>
                        <w:t>)</w:t>
                      </w:r>
                    </w:p>
                    <w:p w:rsidR="009D0D8F" w:rsidRPr="003B28EA" w:rsidRDefault="009D0D8F" w:rsidP="009D0D8F">
                      <w:pPr>
                        <w:rPr>
                          <w:rFonts w:ascii="StobiSerif Regular" w:hAnsi="StobiSerif Regular" w:cs="StobiSerif Regular"/>
                          <w:color w:val="FFFFFF"/>
                          <w:sz w:val="26"/>
                          <w:szCs w:val="26"/>
                          <w:lang w:val="mk-MK"/>
                        </w:rPr>
                      </w:pPr>
                    </w:p>
                    <w:p w:rsidR="009D0D8F" w:rsidRPr="00750DB5" w:rsidRDefault="009D0D8F" w:rsidP="009D0D8F">
                      <w:pPr>
                        <w:rPr>
                          <w:rFonts w:ascii="StobiSerif Regular" w:hAnsi="StobiSerif Regular" w:cs="StobiSerif Regular"/>
                          <w:color w:val="FFFFFF"/>
                          <w:sz w:val="26"/>
                          <w:szCs w:val="26"/>
                          <w:lang w:val="mk-MK"/>
                        </w:rPr>
                      </w:pPr>
                    </w:p>
                    <w:tbl>
                      <w:tblPr>
                        <w:tblW w:w="0" w:type="auto"/>
                        <w:tblCellMar>
                          <w:left w:w="0" w:type="dxa"/>
                          <w:right w:w="0" w:type="dxa"/>
                        </w:tblCellMar>
                        <w:tblLook w:val="00A0" w:firstRow="1" w:lastRow="0" w:firstColumn="1" w:lastColumn="0" w:noHBand="0" w:noVBand="0"/>
                      </w:tblPr>
                      <w:tblGrid>
                        <w:gridCol w:w="6"/>
                      </w:tblGrid>
                      <w:tr w:rsidR="009D0D8F" w:rsidRPr="00750DB5">
                        <w:tc>
                          <w:tcPr>
                            <w:tcW w:w="0" w:type="auto"/>
                            <w:vAlign w:val="center"/>
                          </w:tcPr>
                          <w:p w:rsidR="009D0D8F" w:rsidRPr="00750DB5" w:rsidRDefault="009D0D8F" w:rsidP="00BA55B8">
                            <w:pPr>
                              <w:rPr>
                                <w:rFonts w:ascii="StobiSerif Regular" w:hAnsi="StobiSerif Regular" w:cs="StobiSerif Regular"/>
                                <w:color w:val="FFFFFF"/>
                                <w:lang w:val="mk-MK"/>
                              </w:rPr>
                            </w:pPr>
                          </w:p>
                        </w:tc>
                      </w:tr>
                    </w:tbl>
                    <w:p w:rsidR="009D0D8F" w:rsidRPr="00750DB5" w:rsidRDefault="003E3981" w:rsidP="009D0D8F">
                      <w:pPr>
                        <w:jc w:val="center"/>
                        <w:rPr>
                          <w:rFonts w:ascii="StobiSerif Regular" w:hAnsi="StobiSerif Regular" w:cs="StobiSerif Regular"/>
                          <w:color w:val="FFFFFF"/>
                          <w:sz w:val="22"/>
                          <w:szCs w:val="22"/>
                          <w:lang w:val="mk-MK"/>
                        </w:rPr>
                      </w:pPr>
                      <w:r>
                        <w:rPr>
                          <w:rFonts w:ascii="StobiSerif Regular" w:hAnsi="StobiSerif Regular" w:cs="StobiSerif Regular"/>
                          <w:color w:val="FFFFFF"/>
                          <w:sz w:val="22"/>
                          <w:szCs w:val="22"/>
                          <w:lang w:val="sq-AL"/>
                        </w:rPr>
                        <w:t>Rr</w:t>
                      </w:r>
                      <w:r>
                        <w:rPr>
                          <w:rFonts w:ascii="StobiSerif Regular" w:hAnsi="StobiSerif Regular" w:cs="StobiSerif Regular"/>
                          <w:color w:val="FFFFFF"/>
                          <w:sz w:val="22"/>
                          <w:szCs w:val="22"/>
                          <w:lang w:val="mk-MK"/>
                        </w:rPr>
                        <w:t xml:space="preserve">. </w:t>
                      </w:r>
                      <w:r>
                        <w:rPr>
                          <w:rFonts w:ascii="StobiSerif Regular" w:hAnsi="StobiSerif Regular" w:cs="StobiSerif Regular"/>
                          <w:color w:val="FFFFFF"/>
                          <w:sz w:val="22"/>
                          <w:szCs w:val="22"/>
                          <w:lang w:val="sq-AL"/>
                        </w:rPr>
                        <w:t>Gjuro Gjakoviq nr</w:t>
                      </w:r>
                      <w:r w:rsidR="009D0D8F" w:rsidRPr="00750DB5">
                        <w:rPr>
                          <w:rFonts w:ascii="StobiSerif Regular" w:hAnsi="StobiSerif Regular" w:cs="StobiSerif Regular"/>
                          <w:color w:val="FFFFFF"/>
                          <w:sz w:val="22"/>
                          <w:szCs w:val="22"/>
                          <w:lang w:val="mk-MK"/>
                        </w:rPr>
                        <w:t>. 61</w:t>
                      </w:r>
                    </w:p>
                    <w:p w:rsidR="009D0D8F" w:rsidRPr="003E3981" w:rsidRDefault="009D0D8F" w:rsidP="009D0D8F">
                      <w:pPr>
                        <w:jc w:val="center"/>
                        <w:rPr>
                          <w:rFonts w:ascii="Cambria" w:hAnsi="Cambria" w:cs="Cambria"/>
                          <w:color w:val="FFFFFF"/>
                          <w:sz w:val="22"/>
                          <w:szCs w:val="22"/>
                          <w:lang w:val="sq-AL"/>
                        </w:rPr>
                      </w:pPr>
                      <w:r w:rsidRPr="00750DB5">
                        <w:rPr>
                          <w:rFonts w:ascii="Cambria" w:hAnsi="Cambria" w:cs="Cambria"/>
                          <w:color w:val="FFFFFF"/>
                          <w:sz w:val="22"/>
                          <w:szCs w:val="22"/>
                          <w:lang w:val="mk-MK"/>
                        </w:rPr>
                        <w:t>1000</w:t>
                      </w:r>
                      <w:r w:rsidR="003E3981">
                        <w:rPr>
                          <w:rFonts w:ascii="Cambria" w:hAnsi="Cambria" w:cs="Cambria"/>
                          <w:color w:val="FFFFFF"/>
                          <w:sz w:val="22"/>
                          <w:szCs w:val="22"/>
                          <w:lang w:val="sq-AL"/>
                        </w:rPr>
                        <w:t>Shkup</w:t>
                      </w:r>
                    </w:p>
                    <w:p w:rsidR="009D0D8F" w:rsidRPr="00750DB5" w:rsidRDefault="003E3981" w:rsidP="009D0D8F">
                      <w:pPr>
                        <w:spacing w:after="120"/>
                        <w:jc w:val="center"/>
                        <w:rPr>
                          <w:rFonts w:ascii="Cambria" w:hAnsi="Cambria" w:cs="Cambria"/>
                          <w:color w:val="FFFFFF"/>
                          <w:sz w:val="22"/>
                          <w:szCs w:val="22"/>
                          <w:lang w:val="mk-MK"/>
                        </w:rPr>
                      </w:pPr>
                      <w:r>
                        <w:rPr>
                          <w:rFonts w:ascii="Cambria" w:hAnsi="Cambria" w:cs="Cambria"/>
                          <w:color w:val="FFFFFF"/>
                          <w:sz w:val="22"/>
                          <w:szCs w:val="22"/>
                          <w:lang w:val="sq-AL"/>
                        </w:rPr>
                        <w:t xml:space="preserve">Republika e Maqedonisë së Veriut </w:t>
                      </w:r>
                    </w:p>
                    <w:p w:rsidR="009D0D8F" w:rsidRPr="00BA7CF6" w:rsidRDefault="003E3981" w:rsidP="009D0D8F">
                      <w:pPr>
                        <w:jc w:val="center"/>
                        <w:rPr>
                          <w:rFonts w:ascii="Cambria" w:hAnsi="Cambria" w:cs="Cambria"/>
                          <w:color w:val="FFFFFF"/>
                          <w:sz w:val="22"/>
                          <w:szCs w:val="22"/>
                          <w:lang w:val="mk-MK"/>
                        </w:rPr>
                      </w:pPr>
                      <w:r>
                        <w:rPr>
                          <w:rFonts w:ascii="Cambria" w:hAnsi="Cambria" w:cs="Cambria"/>
                          <w:color w:val="FFFFFF"/>
                          <w:sz w:val="22"/>
                          <w:szCs w:val="22"/>
                        </w:rPr>
                        <w:t>Tel</w:t>
                      </w:r>
                      <w:r w:rsidR="009B16AC">
                        <w:rPr>
                          <w:rFonts w:ascii="Cambria" w:hAnsi="Cambria" w:cs="Cambria"/>
                          <w:color w:val="FFFFFF"/>
                          <w:sz w:val="22"/>
                          <w:szCs w:val="22"/>
                          <w:lang w:val="mk-MK"/>
                        </w:rPr>
                        <w:t xml:space="preserve">: +389 </w:t>
                      </w:r>
                      <w:r w:rsidR="009B16AC">
                        <w:rPr>
                          <w:rFonts w:ascii="StobiSerif Regular" w:hAnsi="StobiSerif Regular" w:cs="StobiSerif Regular"/>
                          <w:color w:val="FFFFFF" w:themeColor="background1"/>
                          <w:sz w:val="22"/>
                          <w:szCs w:val="22"/>
                          <w:lang w:val="mk-MK"/>
                        </w:rPr>
                        <w:t xml:space="preserve">23240 </w:t>
                      </w:r>
                      <w:r w:rsidR="009B16AC" w:rsidRPr="009B16AC">
                        <w:rPr>
                          <w:rFonts w:ascii="StobiSerif Regular" w:hAnsi="StobiSerif Regular" w:cs="StobiSerif Regular"/>
                          <w:color w:val="FFFFFF" w:themeColor="background1"/>
                          <w:sz w:val="22"/>
                          <w:szCs w:val="22"/>
                          <w:lang w:val="mk-MK"/>
                        </w:rPr>
                        <w:t>533</w:t>
                      </w:r>
                    </w:p>
                    <w:p w:rsidR="009D0D8F" w:rsidRPr="00BA7CF6" w:rsidRDefault="009D0D8F" w:rsidP="009D0D8F">
                      <w:pPr>
                        <w:ind w:left="567" w:hanging="141"/>
                        <w:jc w:val="center"/>
                        <w:rPr>
                          <w:rFonts w:ascii="Cambria" w:hAnsi="Cambria" w:cs="Cambria"/>
                          <w:color w:val="FFFFFF"/>
                          <w:sz w:val="22"/>
                          <w:szCs w:val="22"/>
                          <w:lang w:val="mk-MK"/>
                        </w:rPr>
                      </w:pPr>
                    </w:p>
                    <w:p w:rsidR="009D0D8F" w:rsidRPr="00BA7CF6" w:rsidRDefault="009D0D8F" w:rsidP="009D0D8F">
                      <w:pPr>
                        <w:jc w:val="center"/>
                        <w:rPr>
                          <w:rFonts w:ascii="Cambria" w:hAnsi="Cambria" w:cs="Cambria"/>
                          <w:color w:val="FFFFFF"/>
                        </w:rPr>
                      </w:pPr>
                    </w:p>
                    <w:p w:rsidR="009D0D8F" w:rsidRPr="00BA7CF6" w:rsidRDefault="009D0D8F" w:rsidP="009D0D8F">
                      <w:pPr>
                        <w:jc w:val="center"/>
                        <w:rPr>
                          <w:rFonts w:ascii="Cambria" w:hAnsi="Cambria" w:cs="Cambria"/>
                          <w:color w:val="FFFFFF"/>
                          <w:sz w:val="22"/>
                          <w:szCs w:val="22"/>
                        </w:rPr>
                      </w:pPr>
                      <w:r w:rsidRPr="00BA7CF6">
                        <w:rPr>
                          <w:rFonts w:ascii="Cambria" w:hAnsi="Cambria" w:cs="Cambria"/>
                          <w:color w:val="FFFFFF"/>
                          <w:sz w:val="22"/>
                          <w:szCs w:val="22"/>
                        </w:rPr>
                        <w:t>www. kultura.gov.mk</w:t>
                      </w:r>
                    </w:p>
                  </w:txbxContent>
                </v:textbox>
                <w10:wrap type="square" anchorx="margin" anchory="margin"/>
              </v:roundrect>
            </w:pict>
          </mc:Fallback>
        </mc:AlternateContent>
      </w:r>
    </w:p>
    <w:p w:rsidR="009D0D8F" w:rsidRPr="00F01B78" w:rsidRDefault="00553CFA" w:rsidP="009D0D8F">
      <w:pPr>
        <w:pStyle w:val="Title"/>
        <w:tabs>
          <w:tab w:val="left" w:pos="720"/>
        </w:tabs>
        <w:rPr>
          <w:rFonts w:ascii="StobiSerif Regular" w:hAnsi="StobiSerif Regular" w:cs="StobiSerif Regular"/>
          <w:sz w:val="22"/>
          <w:szCs w:val="22"/>
        </w:rPr>
      </w:pPr>
      <w:r w:rsidRPr="00F01B78">
        <w:rPr>
          <w:rFonts w:ascii="StobiSerif Regular" w:hAnsi="StobiSerif Regular" w:cs="StobiSerif Regular"/>
          <w:noProof/>
          <w:sz w:val="22"/>
          <w:szCs w:val="22"/>
        </w:rPr>
        <w:drawing>
          <wp:inline distT="0" distB="0" distL="0" distR="0">
            <wp:extent cx="422910" cy="491490"/>
            <wp:effectExtent l="19050" t="0" r="0" b="0"/>
            <wp:docPr id="1" name="Picture 2" descr="GrbCrnaBoj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rnaBoja (5)"/>
                    <pic:cNvPicPr>
                      <a:picLocks noChangeAspect="1" noChangeArrowheads="1"/>
                    </pic:cNvPicPr>
                  </pic:nvPicPr>
                  <pic:blipFill>
                    <a:blip r:embed="rId8" cstate="print"/>
                    <a:srcRect/>
                    <a:stretch>
                      <a:fillRect/>
                    </a:stretch>
                  </pic:blipFill>
                  <pic:spPr bwMode="auto">
                    <a:xfrm>
                      <a:off x="0" y="0"/>
                      <a:ext cx="422910" cy="491490"/>
                    </a:xfrm>
                    <a:prstGeom prst="rect">
                      <a:avLst/>
                    </a:prstGeom>
                    <a:noFill/>
                    <a:ln w="9525">
                      <a:noFill/>
                      <a:miter lim="800000"/>
                      <a:headEnd/>
                      <a:tailEnd/>
                    </a:ln>
                  </pic:spPr>
                </pic:pic>
              </a:graphicData>
            </a:graphic>
          </wp:inline>
        </w:drawing>
      </w:r>
    </w:p>
    <w:p w:rsidR="009D0D8F" w:rsidRPr="00F01B78" w:rsidRDefault="009D0D8F" w:rsidP="009D0D8F">
      <w:pPr>
        <w:tabs>
          <w:tab w:val="left" w:pos="720"/>
        </w:tabs>
        <w:jc w:val="center"/>
        <w:rPr>
          <w:rFonts w:ascii="StobiSerif Regular" w:hAnsi="StobiSerif Regular" w:cs="StobiSerif Regular"/>
          <w:sz w:val="22"/>
          <w:szCs w:val="22"/>
          <w:lang w:val="mk-MK"/>
        </w:rPr>
      </w:pPr>
    </w:p>
    <w:p w:rsidR="009D0D8F" w:rsidRPr="00F01B78" w:rsidRDefault="003E3981" w:rsidP="003E3981">
      <w:pPr>
        <w:tabs>
          <w:tab w:val="left" w:pos="720"/>
        </w:tabs>
        <w:jc w:val="center"/>
        <w:rPr>
          <w:rFonts w:ascii="StobiSerif Regular" w:hAnsi="StobiSerif Regular" w:cs="StobiSerif Regular"/>
          <w:b/>
          <w:bCs/>
          <w:lang w:val="mk-MK"/>
        </w:rPr>
      </w:pPr>
      <w:r>
        <w:rPr>
          <w:rFonts w:ascii="StobiSerif Regular" w:hAnsi="StobiSerif Regular" w:cs="StobiSerif Regular"/>
          <w:b/>
          <w:bCs/>
          <w:lang w:val="sq-AL"/>
        </w:rPr>
        <w:t xml:space="preserve">QEVERIA E REPUBLIKËS SË MAQEDONISË SË VERIUT </w:t>
      </w:r>
    </w:p>
    <w:p w:rsidR="009D0D8F" w:rsidRPr="003E3981" w:rsidRDefault="003E3981" w:rsidP="009D0D8F">
      <w:pPr>
        <w:tabs>
          <w:tab w:val="left" w:pos="720"/>
        </w:tabs>
        <w:jc w:val="center"/>
        <w:rPr>
          <w:rFonts w:ascii="StobiSerif Regular" w:hAnsi="StobiSerif Regular" w:cs="StobiSerif Regular"/>
          <w:b/>
          <w:bCs/>
          <w:i/>
          <w:iCs/>
          <w:sz w:val="22"/>
          <w:szCs w:val="22"/>
          <w:lang w:val="sq-AL"/>
        </w:rPr>
      </w:pPr>
      <w:r>
        <w:rPr>
          <w:rFonts w:ascii="StobiSerif Regular" w:hAnsi="StobiSerif Regular" w:cs="StobiSerif Regular"/>
          <w:b/>
          <w:bCs/>
          <w:lang w:val="sq-AL"/>
        </w:rPr>
        <w:t xml:space="preserve">MINISTRIA E KULTURËS </w:t>
      </w:r>
    </w:p>
    <w:p w:rsidR="009D0D8F" w:rsidRPr="00F01B78" w:rsidRDefault="009D0D8F" w:rsidP="009D0D8F">
      <w:pPr>
        <w:pStyle w:val="Heading1"/>
        <w:spacing w:line="360" w:lineRule="auto"/>
        <w:jc w:val="center"/>
        <w:rPr>
          <w:rFonts w:ascii="StobiSerif Regular" w:hAnsi="StobiSerif Regular" w:cs="StobiSerif Regular"/>
          <w:sz w:val="24"/>
          <w:szCs w:val="24"/>
          <w:lang w:val="mk-MK"/>
        </w:rPr>
      </w:pPr>
    </w:p>
    <w:p w:rsidR="009D0D8F" w:rsidRPr="00F01B78" w:rsidRDefault="009D0D8F" w:rsidP="009D0D8F">
      <w:pPr>
        <w:pStyle w:val="Heading1"/>
        <w:spacing w:line="360" w:lineRule="auto"/>
        <w:jc w:val="center"/>
        <w:rPr>
          <w:rFonts w:ascii="StobiSerif Regular" w:hAnsi="StobiSerif Regular" w:cs="StobiSerif Regular"/>
          <w:sz w:val="24"/>
          <w:szCs w:val="24"/>
          <w:lang w:val="mk-MK"/>
        </w:rPr>
      </w:pPr>
    </w:p>
    <w:p w:rsidR="003E3981" w:rsidRPr="00F01B78" w:rsidRDefault="003E3981" w:rsidP="003E3981">
      <w:pPr>
        <w:pStyle w:val="Heading1"/>
        <w:spacing w:line="360" w:lineRule="auto"/>
        <w:jc w:val="center"/>
        <w:rPr>
          <w:rFonts w:ascii="StobiSerif Regular" w:hAnsi="StobiSerif Regular" w:cs="StobiSerif Regular"/>
          <w:sz w:val="24"/>
          <w:szCs w:val="24"/>
          <w:lang w:val="mk-MK"/>
        </w:rPr>
      </w:pPr>
      <w:r>
        <w:rPr>
          <w:rFonts w:ascii="StobiSerif Regular" w:hAnsi="StobiSerif Regular" w:cs="StobiSerif Regular"/>
          <w:sz w:val="24"/>
          <w:szCs w:val="24"/>
          <w:lang w:val="sq-AL"/>
        </w:rPr>
        <w:t xml:space="preserve">INFORMACIONE TË PËRGJITHSHME, PRIORITETE, KUSHTE,KRITERUIME, DOKUMENTE TË DETYRUESHME </w:t>
      </w:r>
    </w:p>
    <w:p w:rsidR="009D0D8F" w:rsidRPr="003E3981" w:rsidRDefault="003E3981" w:rsidP="009D0D8F">
      <w:pPr>
        <w:pStyle w:val="Heading1"/>
        <w:spacing w:line="360" w:lineRule="auto"/>
        <w:jc w:val="center"/>
        <w:rPr>
          <w:rFonts w:ascii="StobiSerif Regular" w:hAnsi="StobiSerif Regular" w:cs="StobiSerif Regular"/>
          <w:sz w:val="24"/>
          <w:szCs w:val="24"/>
          <w:lang w:val="sq-AL"/>
        </w:rPr>
      </w:pPr>
      <w:r>
        <w:rPr>
          <w:rFonts w:ascii="StobiSerif Regular" w:hAnsi="StobiSerif Regular" w:cs="StobiSerif Regular"/>
          <w:sz w:val="24"/>
          <w:szCs w:val="24"/>
          <w:lang w:val="sq-AL"/>
        </w:rPr>
        <w:t xml:space="preserve">DHE PARASHTRESA </w:t>
      </w:r>
    </w:p>
    <w:p w:rsidR="009D0D8F" w:rsidRPr="00F01B78" w:rsidRDefault="009D0D8F" w:rsidP="009D0D8F">
      <w:pPr>
        <w:pStyle w:val="Heading1"/>
        <w:tabs>
          <w:tab w:val="left" w:pos="720"/>
        </w:tabs>
        <w:jc w:val="center"/>
        <w:rPr>
          <w:rFonts w:ascii="StobiSerif Regular" w:hAnsi="StobiSerif Regular" w:cs="StobiSerif Regular"/>
          <w:sz w:val="22"/>
          <w:szCs w:val="22"/>
          <w:lang w:val="ru-RU"/>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Pr="00F01B78" w:rsidRDefault="009D0D8F" w:rsidP="009D0D8F">
      <w:pPr>
        <w:pStyle w:val="Heading1"/>
        <w:tabs>
          <w:tab w:val="left" w:pos="720"/>
        </w:tabs>
        <w:jc w:val="center"/>
        <w:rPr>
          <w:rFonts w:ascii="StobiSerif Regular" w:hAnsi="StobiSerif Regular" w:cs="StobiSerif Regular"/>
          <w:sz w:val="22"/>
          <w:szCs w:val="22"/>
          <w:lang w:val="mk-MK"/>
        </w:rPr>
      </w:pPr>
    </w:p>
    <w:p w:rsidR="009D0D8F" w:rsidRDefault="009D0D8F" w:rsidP="009D0D8F">
      <w:pPr>
        <w:pStyle w:val="Heading1"/>
        <w:tabs>
          <w:tab w:val="left" w:pos="720"/>
        </w:tabs>
        <w:jc w:val="center"/>
        <w:rPr>
          <w:rFonts w:ascii="StobiSerif Regular" w:hAnsi="StobiSerif Regular" w:cs="StobiSerif Regular"/>
          <w:sz w:val="22"/>
          <w:szCs w:val="22"/>
          <w:lang w:val="mk-MK"/>
        </w:rPr>
      </w:pPr>
    </w:p>
    <w:p w:rsidR="00332357" w:rsidRDefault="00332357" w:rsidP="009D0D8F">
      <w:pPr>
        <w:pStyle w:val="Heading1"/>
        <w:tabs>
          <w:tab w:val="left" w:pos="720"/>
        </w:tabs>
        <w:jc w:val="center"/>
        <w:rPr>
          <w:rFonts w:ascii="StobiSerif Regular" w:hAnsi="StobiSerif Regular" w:cs="StobiSerif Regular"/>
          <w:sz w:val="22"/>
          <w:szCs w:val="22"/>
          <w:lang w:val="mk-MK"/>
        </w:rPr>
      </w:pPr>
    </w:p>
    <w:p w:rsidR="00332357" w:rsidRDefault="00332357" w:rsidP="009D0D8F">
      <w:pPr>
        <w:pStyle w:val="Heading1"/>
        <w:tabs>
          <w:tab w:val="left" w:pos="720"/>
        </w:tabs>
        <w:jc w:val="center"/>
        <w:rPr>
          <w:rFonts w:ascii="StobiSerif Regular" w:hAnsi="StobiSerif Regular" w:cs="StobiSerif Regular"/>
          <w:sz w:val="22"/>
          <w:szCs w:val="22"/>
          <w:lang w:val="mk-MK"/>
        </w:rPr>
      </w:pPr>
    </w:p>
    <w:p w:rsidR="00332357" w:rsidRDefault="00332357" w:rsidP="009D0D8F">
      <w:pPr>
        <w:pStyle w:val="Heading1"/>
        <w:tabs>
          <w:tab w:val="left" w:pos="720"/>
        </w:tabs>
        <w:jc w:val="center"/>
        <w:rPr>
          <w:rFonts w:ascii="StobiSerif Regular" w:hAnsi="StobiSerif Regular" w:cs="StobiSerif Regular"/>
          <w:sz w:val="22"/>
          <w:szCs w:val="22"/>
          <w:lang w:val="mk-MK"/>
        </w:rPr>
      </w:pPr>
    </w:p>
    <w:p w:rsidR="00332357" w:rsidRDefault="00332357" w:rsidP="009D0D8F">
      <w:pPr>
        <w:pStyle w:val="Heading1"/>
        <w:tabs>
          <w:tab w:val="left" w:pos="720"/>
        </w:tabs>
        <w:jc w:val="center"/>
        <w:rPr>
          <w:rFonts w:ascii="StobiSerif Regular" w:hAnsi="StobiSerif Regular" w:cs="StobiSerif Regular"/>
          <w:sz w:val="22"/>
          <w:szCs w:val="22"/>
          <w:lang w:val="mk-MK"/>
        </w:rPr>
      </w:pPr>
    </w:p>
    <w:p w:rsidR="00332357" w:rsidRDefault="00332357" w:rsidP="009D0D8F">
      <w:pPr>
        <w:pStyle w:val="Heading1"/>
        <w:tabs>
          <w:tab w:val="left" w:pos="720"/>
        </w:tabs>
        <w:jc w:val="center"/>
        <w:rPr>
          <w:rFonts w:ascii="StobiSerif Regular" w:hAnsi="StobiSerif Regular" w:cs="StobiSerif Regular"/>
          <w:sz w:val="22"/>
          <w:szCs w:val="22"/>
          <w:lang w:val="mk-MK"/>
        </w:rPr>
      </w:pPr>
    </w:p>
    <w:p w:rsidR="00332357" w:rsidRDefault="00332357" w:rsidP="009D0D8F">
      <w:pPr>
        <w:pStyle w:val="Heading1"/>
        <w:tabs>
          <w:tab w:val="left" w:pos="720"/>
        </w:tabs>
        <w:jc w:val="center"/>
        <w:rPr>
          <w:rFonts w:ascii="StobiSerif Regular" w:hAnsi="StobiSerif Regular" w:cs="StobiSerif Regular"/>
          <w:sz w:val="22"/>
          <w:szCs w:val="22"/>
          <w:lang w:val="mk-MK"/>
        </w:rPr>
      </w:pPr>
    </w:p>
    <w:p w:rsidR="00332357" w:rsidRDefault="00332357" w:rsidP="009D0D8F">
      <w:pPr>
        <w:pStyle w:val="Heading1"/>
        <w:tabs>
          <w:tab w:val="left" w:pos="720"/>
        </w:tabs>
        <w:jc w:val="center"/>
        <w:rPr>
          <w:rFonts w:ascii="StobiSerif Regular" w:hAnsi="StobiSerif Regular" w:cs="StobiSerif Regular"/>
          <w:sz w:val="22"/>
          <w:szCs w:val="22"/>
          <w:lang w:val="mk-MK"/>
        </w:rPr>
      </w:pPr>
    </w:p>
    <w:p w:rsidR="00332357" w:rsidRPr="00F01B78" w:rsidRDefault="00332357" w:rsidP="009D0D8F">
      <w:pPr>
        <w:pStyle w:val="Heading1"/>
        <w:tabs>
          <w:tab w:val="left" w:pos="720"/>
        </w:tabs>
        <w:jc w:val="center"/>
        <w:rPr>
          <w:rFonts w:ascii="StobiSerif Regular" w:hAnsi="StobiSerif Regular" w:cs="StobiSerif Regular"/>
          <w:sz w:val="22"/>
          <w:szCs w:val="22"/>
          <w:lang w:val="mk-MK"/>
        </w:rPr>
      </w:pPr>
    </w:p>
    <w:p w:rsidR="00F3230C" w:rsidRDefault="00F3230C" w:rsidP="00FD22B8">
      <w:pPr>
        <w:pStyle w:val="Heading1"/>
        <w:tabs>
          <w:tab w:val="left" w:pos="720"/>
        </w:tabs>
        <w:rPr>
          <w:rFonts w:ascii="StobiSerif Regular" w:hAnsi="StobiSerif Regular" w:cs="StobiSerif Regular"/>
          <w:sz w:val="22"/>
          <w:szCs w:val="22"/>
        </w:rPr>
      </w:pPr>
    </w:p>
    <w:p w:rsidR="009D0D8F" w:rsidRPr="003E3981" w:rsidRDefault="009D0D8F" w:rsidP="009D0D8F">
      <w:pPr>
        <w:pStyle w:val="NormalWeb"/>
        <w:shd w:val="clear" w:color="auto" w:fill="632423"/>
        <w:tabs>
          <w:tab w:val="left" w:pos="720"/>
        </w:tabs>
        <w:spacing w:before="60" w:after="60" w:line="280" w:lineRule="exact"/>
        <w:jc w:val="center"/>
        <w:rPr>
          <w:rFonts w:ascii="Arial" w:hAnsi="Arial" w:cs="Arial"/>
          <w:sz w:val="22"/>
          <w:szCs w:val="22"/>
          <w:lang w:val="sq-AL"/>
        </w:rPr>
      </w:pPr>
      <w:r w:rsidRPr="00890627">
        <w:rPr>
          <w:rFonts w:ascii="Arial" w:hAnsi="Arial" w:cs="Arial"/>
          <w:b/>
          <w:bCs/>
          <w:sz w:val="22"/>
          <w:szCs w:val="22"/>
          <w:lang w:val="mk-MK"/>
        </w:rPr>
        <w:t xml:space="preserve">I. </w:t>
      </w:r>
      <w:r w:rsidR="003E3981">
        <w:rPr>
          <w:rFonts w:ascii="Arial" w:hAnsi="Arial" w:cs="Arial"/>
          <w:b/>
          <w:bCs/>
          <w:sz w:val="22"/>
          <w:szCs w:val="22"/>
          <w:lang w:val="sq-AL"/>
        </w:rPr>
        <w:t>INFORMACIONE TË PËRGJITHSHME</w:t>
      </w:r>
    </w:p>
    <w:p w:rsidR="003E3981" w:rsidRDefault="009D0D8F" w:rsidP="009D0D8F">
      <w:pPr>
        <w:jc w:val="both"/>
        <w:rPr>
          <w:rFonts w:ascii="Arial" w:hAnsi="Arial" w:cs="Arial"/>
          <w:sz w:val="22"/>
          <w:szCs w:val="22"/>
          <w:lang w:val="sq-AL"/>
        </w:rPr>
      </w:pPr>
      <w:r w:rsidRPr="00890627">
        <w:rPr>
          <w:rFonts w:ascii="Arial" w:hAnsi="Arial" w:cs="Arial"/>
          <w:sz w:val="22"/>
          <w:szCs w:val="22"/>
          <w:lang w:val="mk-MK"/>
        </w:rPr>
        <w:tab/>
      </w:r>
    </w:p>
    <w:p w:rsidR="003E3981" w:rsidRDefault="003E3981" w:rsidP="009D0D8F">
      <w:pPr>
        <w:jc w:val="both"/>
        <w:rPr>
          <w:rFonts w:ascii="Arial" w:hAnsi="Arial" w:cs="Arial"/>
          <w:sz w:val="22"/>
          <w:szCs w:val="22"/>
          <w:lang w:val="sq-AL"/>
        </w:rPr>
      </w:pPr>
    </w:p>
    <w:p w:rsidR="003E3981" w:rsidRDefault="003E3981" w:rsidP="009D0D8F">
      <w:pPr>
        <w:jc w:val="both"/>
        <w:rPr>
          <w:rFonts w:ascii="Arial" w:hAnsi="Arial" w:cs="Arial"/>
          <w:sz w:val="22"/>
          <w:szCs w:val="22"/>
          <w:lang w:val="sq-AL"/>
        </w:rPr>
      </w:pPr>
    </w:p>
    <w:p w:rsidR="003E3981" w:rsidRDefault="003E3981" w:rsidP="009D0D8F">
      <w:pPr>
        <w:jc w:val="both"/>
        <w:rPr>
          <w:rFonts w:ascii="Arial" w:hAnsi="Arial" w:cs="Arial"/>
          <w:sz w:val="22"/>
          <w:szCs w:val="22"/>
          <w:lang w:val="sq-AL"/>
        </w:rPr>
      </w:pPr>
      <w:r>
        <w:rPr>
          <w:rFonts w:ascii="Arial" w:hAnsi="Arial" w:cs="Arial"/>
          <w:sz w:val="22"/>
          <w:szCs w:val="22"/>
          <w:lang w:val="mk-MK"/>
        </w:rPr>
        <w:t xml:space="preserve">Ministria e Kulturës </w:t>
      </w:r>
      <w:r>
        <w:rPr>
          <w:rFonts w:ascii="Arial" w:hAnsi="Arial" w:cs="Arial"/>
          <w:sz w:val="22"/>
          <w:szCs w:val="22"/>
          <w:lang w:val="sq-AL"/>
        </w:rPr>
        <w:t>në</w:t>
      </w:r>
      <w:r>
        <w:rPr>
          <w:rFonts w:ascii="Arial" w:hAnsi="Arial" w:cs="Arial"/>
          <w:sz w:val="22"/>
          <w:szCs w:val="22"/>
          <w:lang w:val="mk-MK"/>
        </w:rPr>
        <w:t xml:space="preserve"> Konkurs</w:t>
      </w:r>
      <w:r w:rsidRPr="003E3981">
        <w:rPr>
          <w:rFonts w:ascii="Arial" w:hAnsi="Arial" w:cs="Arial"/>
          <w:sz w:val="22"/>
          <w:szCs w:val="22"/>
          <w:lang w:val="mk-MK"/>
        </w:rPr>
        <w:t xml:space="preserve"> për financimin e një projekti me interes kombëtar në kulturë nga fusha e bashkëpunimit ndërkombëtar për pjesëmarrjen e Republikës së Maqedonisë së Veriut në Ekspozitën e 18-të Ndërkombëtare të Arkitekturës në Venecia, e cila do të mb</w:t>
      </w:r>
      <w:r>
        <w:rPr>
          <w:rFonts w:ascii="Arial" w:hAnsi="Arial" w:cs="Arial"/>
          <w:sz w:val="22"/>
          <w:szCs w:val="22"/>
          <w:lang w:val="mk-MK"/>
        </w:rPr>
        <w:t xml:space="preserve">ahet nga 20 maj deri në </w:t>
      </w:r>
      <w:r w:rsidRPr="003E3981">
        <w:rPr>
          <w:rFonts w:ascii="Arial" w:hAnsi="Arial" w:cs="Arial"/>
          <w:sz w:val="22"/>
          <w:szCs w:val="22"/>
          <w:lang w:val="mk-MK"/>
        </w:rPr>
        <w:t xml:space="preserve">26, </w:t>
      </w:r>
      <w:r>
        <w:rPr>
          <w:rFonts w:ascii="Arial" w:hAnsi="Arial" w:cs="Arial"/>
          <w:sz w:val="22"/>
          <w:szCs w:val="22"/>
          <w:lang w:val="mk-MK"/>
        </w:rPr>
        <w:t>nëntor</w:t>
      </w:r>
      <w:r w:rsidRPr="003E3981">
        <w:rPr>
          <w:rFonts w:ascii="Arial" w:hAnsi="Arial" w:cs="Arial"/>
          <w:sz w:val="22"/>
          <w:szCs w:val="22"/>
          <w:lang w:val="mk-MK"/>
        </w:rPr>
        <w:t xml:space="preserve"> 2023, në organizimin në "La Biennale di Venezia" (Bienalja e Venecias), do të mbështesë një projekt në një nga kategoritë e mëposhtme:</w:t>
      </w:r>
    </w:p>
    <w:p w:rsidR="00DC6432" w:rsidRPr="00890627" w:rsidRDefault="003E3981" w:rsidP="009D0D8F">
      <w:pPr>
        <w:pStyle w:val="NormalWeb"/>
        <w:numPr>
          <w:ilvl w:val="0"/>
          <w:numId w:val="16"/>
        </w:numPr>
        <w:shd w:val="clear" w:color="auto" w:fill="FFFFFF"/>
        <w:tabs>
          <w:tab w:val="left" w:pos="720"/>
        </w:tabs>
        <w:spacing w:after="60"/>
        <w:jc w:val="both"/>
        <w:rPr>
          <w:rFonts w:ascii="Arial" w:hAnsi="Arial" w:cs="Arial"/>
          <w:b/>
          <w:bCs/>
          <w:kern w:val="1"/>
          <w:sz w:val="22"/>
          <w:szCs w:val="22"/>
          <w:lang w:val="mk-MK"/>
        </w:rPr>
      </w:pPr>
      <w:r>
        <w:rPr>
          <w:rFonts w:ascii="Arial" w:hAnsi="Arial" w:cs="Arial"/>
          <w:b/>
          <w:bCs/>
          <w:kern w:val="1"/>
          <w:sz w:val="22"/>
          <w:szCs w:val="22"/>
          <w:lang w:val="sq-AL"/>
        </w:rPr>
        <w:t>Ekspozitë të p</w:t>
      </w:r>
      <w:r w:rsidR="003D5E8F">
        <w:rPr>
          <w:rFonts w:ascii="Arial" w:hAnsi="Arial" w:cs="Arial"/>
          <w:b/>
          <w:bCs/>
          <w:kern w:val="1"/>
          <w:sz w:val="22"/>
          <w:szCs w:val="22"/>
          <w:lang w:val="sq-AL"/>
        </w:rPr>
        <w:t>avarur/projekt të një arkitekti</w:t>
      </w:r>
      <w:r w:rsidR="009B16AC" w:rsidRPr="00890627">
        <w:rPr>
          <w:rFonts w:ascii="Arial" w:hAnsi="Arial" w:cs="Arial"/>
          <w:b/>
          <w:bCs/>
          <w:kern w:val="1"/>
          <w:sz w:val="22"/>
          <w:szCs w:val="22"/>
          <w:lang w:val="mk-MK"/>
        </w:rPr>
        <w:t>;</w:t>
      </w:r>
    </w:p>
    <w:p w:rsidR="00DC6432" w:rsidRPr="00890627" w:rsidRDefault="003D5E8F" w:rsidP="00863816">
      <w:pPr>
        <w:pStyle w:val="NormalWeb"/>
        <w:numPr>
          <w:ilvl w:val="0"/>
          <w:numId w:val="16"/>
        </w:numPr>
        <w:shd w:val="clear" w:color="auto" w:fill="FFFFFF"/>
        <w:tabs>
          <w:tab w:val="left" w:pos="720"/>
        </w:tabs>
        <w:spacing w:after="60"/>
        <w:jc w:val="both"/>
        <w:rPr>
          <w:rFonts w:ascii="Arial" w:hAnsi="Arial" w:cs="Arial"/>
          <w:b/>
          <w:bCs/>
          <w:kern w:val="1"/>
          <w:sz w:val="22"/>
          <w:szCs w:val="22"/>
          <w:lang w:val="mk-MK"/>
        </w:rPr>
      </w:pPr>
      <w:r>
        <w:rPr>
          <w:rFonts w:ascii="Arial" w:hAnsi="Arial" w:cs="Arial"/>
          <w:b/>
          <w:bCs/>
          <w:kern w:val="1"/>
          <w:sz w:val="22"/>
          <w:szCs w:val="22"/>
          <w:lang w:val="sq-AL"/>
        </w:rPr>
        <w:t>Ekspozitë/projekt të një grupi arkitektë</w:t>
      </w:r>
    </w:p>
    <w:p w:rsidR="009D0D8F" w:rsidRPr="003D5E8F" w:rsidRDefault="009D0D8F" w:rsidP="009D0D8F">
      <w:pPr>
        <w:pStyle w:val="Heading7"/>
        <w:shd w:val="clear" w:color="auto" w:fill="632423"/>
        <w:tabs>
          <w:tab w:val="left" w:pos="720"/>
        </w:tabs>
        <w:jc w:val="center"/>
        <w:rPr>
          <w:rFonts w:ascii="Arial" w:hAnsi="Arial" w:cs="Arial"/>
          <w:b/>
          <w:bCs/>
          <w:i w:val="0"/>
          <w:iCs w:val="0"/>
          <w:color w:val="FFFFFF"/>
          <w:sz w:val="22"/>
          <w:szCs w:val="22"/>
          <w:lang w:val="sq-AL"/>
        </w:rPr>
      </w:pPr>
      <w:r w:rsidRPr="00890627">
        <w:rPr>
          <w:rFonts w:ascii="Arial" w:hAnsi="Arial" w:cs="Arial"/>
          <w:b/>
          <w:bCs/>
          <w:i w:val="0"/>
          <w:iCs w:val="0"/>
          <w:color w:val="FFFFFF"/>
          <w:sz w:val="22"/>
          <w:szCs w:val="22"/>
          <w:lang w:val="mk-MK"/>
        </w:rPr>
        <w:t xml:space="preserve">II. </w:t>
      </w:r>
      <w:r w:rsidR="003D5E8F">
        <w:rPr>
          <w:rFonts w:ascii="Arial" w:hAnsi="Arial" w:cs="Arial"/>
          <w:b/>
          <w:bCs/>
          <w:i w:val="0"/>
          <w:iCs w:val="0"/>
          <w:color w:val="FFFFFF"/>
          <w:sz w:val="22"/>
          <w:szCs w:val="22"/>
          <w:lang w:val="sq-AL"/>
        </w:rPr>
        <w:t>PRIOTITETE</w:t>
      </w:r>
    </w:p>
    <w:p w:rsidR="009D0D8F" w:rsidRPr="00890627" w:rsidRDefault="009D0D8F" w:rsidP="009D0D8F">
      <w:pPr>
        <w:ind w:firstLine="720"/>
        <w:jc w:val="both"/>
        <w:rPr>
          <w:rFonts w:ascii="Arial" w:hAnsi="Arial" w:cs="Arial"/>
          <w:sz w:val="22"/>
          <w:szCs w:val="22"/>
          <w:lang w:val="mk-MK"/>
        </w:rPr>
      </w:pPr>
    </w:p>
    <w:p w:rsidR="003D5E8F" w:rsidRDefault="003D5E8F" w:rsidP="00F01B78">
      <w:pPr>
        <w:ind w:firstLine="360"/>
        <w:jc w:val="both"/>
        <w:rPr>
          <w:rFonts w:ascii="Arial" w:hAnsi="Arial" w:cs="Arial"/>
          <w:sz w:val="22"/>
          <w:szCs w:val="22"/>
          <w:lang w:val="sq-AL"/>
        </w:rPr>
      </w:pPr>
      <w:r w:rsidRPr="003D5E8F">
        <w:rPr>
          <w:rFonts w:ascii="Arial" w:hAnsi="Arial" w:cs="Arial"/>
          <w:sz w:val="22"/>
          <w:szCs w:val="22"/>
          <w:lang w:val="mk-MK"/>
        </w:rPr>
        <w:t xml:space="preserve">Ministria e Kulturës, për prezantimin e Ekspozitës së 18-të Ndërkombëtare të Arkitekturës në Venecia në vitin 2023, do të mbështesë një projekt në fushën e bashkëpunimit ndërkombëtar që duhet t'i përgjigjet në mënyrë të duhur temës së përgjithshme, të dhënë </w:t>
      </w:r>
      <w:r>
        <w:rPr>
          <w:rFonts w:ascii="Arial" w:hAnsi="Arial" w:cs="Arial"/>
          <w:sz w:val="22"/>
          <w:szCs w:val="22"/>
          <w:lang w:val="mk-MK"/>
        </w:rPr>
        <w:t>nga kuratorja e ekspozitës, z</w:t>
      </w:r>
      <w:r>
        <w:rPr>
          <w:rFonts w:ascii="Arial" w:hAnsi="Arial" w:cs="Arial"/>
          <w:sz w:val="22"/>
          <w:szCs w:val="22"/>
          <w:lang w:val="sq-AL"/>
        </w:rPr>
        <w:t xml:space="preserve">onja </w:t>
      </w:r>
      <w:r w:rsidRPr="003D5E8F">
        <w:rPr>
          <w:rFonts w:ascii="Arial" w:hAnsi="Arial" w:cs="Arial"/>
          <w:b/>
          <w:sz w:val="22"/>
          <w:szCs w:val="22"/>
          <w:lang w:val="sq-AL"/>
        </w:rPr>
        <w:t>Lesli Loko</w:t>
      </w:r>
      <w:r>
        <w:rPr>
          <w:rFonts w:ascii="Arial" w:hAnsi="Arial" w:cs="Arial"/>
          <w:b/>
          <w:sz w:val="22"/>
          <w:szCs w:val="22"/>
          <w:lang w:val="sq-AL"/>
        </w:rPr>
        <w:t>(</w:t>
      </w:r>
      <w:r w:rsidRPr="003D5E8F">
        <w:rPr>
          <w:rFonts w:ascii="Arial" w:hAnsi="Arial" w:cs="Arial"/>
          <w:b/>
          <w:sz w:val="22"/>
          <w:szCs w:val="22"/>
          <w:lang w:val="mk-MK"/>
        </w:rPr>
        <w:t xml:space="preserve"> Lesley Lokko)</w:t>
      </w:r>
    </w:p>
    <w:p w:rsidR="00DA2310" w:rsidRPr="00890627" w:rsidRDefault="00DA2310" w:rsidP="00F01B78">
      <w:pPr>
        <w:ind w:firstLine="360"/>
        <w:jc w:val="both"/>
        <w:rPr>
          <w:rFonts w:ascii="Arial" w:hAnsi="Arial" w:cs="Arial"/>
          <w:color w:val="333333"/>
          <w:sz w:val="22"/>
          <w:szCs w:val="22"/>
          <w:shd w:val="clear" w:color="auto" w:fill="FFFFFF"/>
          <w:lang w:val="mk-MK"/>
        </w:rPr>
      </w:pPr>
    </w:p>
    <w:p w:rsidR="00FF638A" w:rsidRPr="00890627" w:rsidRDefault="003D5E8F" w:rsidP="00F01B78">
      <w:pPr>
        <w:ind w:firstLine="360"/>
        <w:jc w:val="both"/>
        <w:rPr>
          <w:rFonts w:ascii="Arial" w:hAnsi="Arial" w:cs="Arial"/>
          <w:sz w:val="22"/>
          <w:szCs w:val="22"/>
          <w:lang w:val="mk-MK"/>
        </w:rPr>
      </w:pPr>
      <w:r w:rsidRPr="003D5E8F">
        <w:rPr>
          <w:rFonts w:ascii="Arial" w:hAnsi="Arial" w:cs="Arial"/>
          <w:b/>
          <w:color w:val="333333"/>
          <w:sz w:val="22"/>
          <w:szCs w:val="22"/>
          <w:shd w:val="clear" w:color="auto" w:fill="FFFFFF"/>
          <w:lang w:val="mk-MK"/>
        </w:rPr>
        <w:t xml:space="preserve">Laboratori i së ardhmes </w:t>
      </w:r>
    </w:p>
    <w:p w:rsidR="003D5E8F" w:rsidRPr="003D5E8F" w:rsidRDefault="003D5E8F" w:rsidP="004D7EB5">
      <w:pPr>
        <w:ind w:firstLine="360"/>
        <w:jc w:val="both"/>
        <w:rPr>
          <w:rFonts w:ascii="Arial" w:hAnsi="Arial" w:cs="Arial"/>
          <w:sz w:val="22"/>
          <w:szCs w:val="22"/>
          <w:lang w:val="sq-AL"/>
        </w:rPr>
      </w:pPr>
      <w:r w:rsidRPr="00890627">
        <w:rPr>
          <w:rFonts w:ascii="Arial" w:hAnsi="Arial" w:cs="Arial"/>
          <w:sz w:val="22"/>
          <w:szCs w:val="22"/>
          <w:lang w:val="ru-RU"/>
        </w:rPr>
        <w:t>„</w:t>
      </w:r>
      <w:r w:rsidRPr="003D5E8F">
        <w:rPr>
          <w:rFonts w:ascii="Arial" w:hAnsi="Arial" w:cs="Arial"/>
          <w:sz w:val="22"/>
          <w:szCs w:val="22"/>
          <w:lang w:val="ru-RU"/>
        </w:rPr>
        <w:t>Arkitektët kanë një mundësi unike për të krijuar ide ambicioze dhe kreative që na ndihmojnë të imagjinojmë një të ardhme të përbashkët, më të drejtë dhe optimiste”, thotë a</w:t>
      </w:r>
      <w:r>
        <w:rPr>
          <w:rFonts w:ascii="Arial" w:hAnsi="Arial" w:cs="Arial"/>
          <w:sz w:val="22"/>
          <w:szCs w:val="22"/>
          <w:lang w:val="ru-RU"/>
        </w:rPr>
        <w:t>rkitektja dhe romancierja Lesli Lo</w:t>
      </w:r>
      <w:r>
        <w:rPr>
          <w:rFonts w:ascii="Arial" w:hAnsi="Arial" w:cs="Arial"/>
          <w:sz w:val="22"/>
          <w:szCs w:val="22"/>
          <w:lang w:val="sq-AL"/>
        </w:rPr>
        <w:t>k</w:t>
      </w:r>
      <w:r w:rsidRPr="003D5E8F">
        <w:rPr>
          <w:rFonts w:ascii="Arial" w:hAnsi="Arial" w:cs="Arial"/>
          <w:sz w:val="22"/>
          <w:szCs w:val="22"/>
          <w:lang w:val="ru-RU"/>
        </w:rPr>
        <w:t xml:space="preserve">o. Tema e Bienales së këtij </w:t>
      </w:r>
      <w:r>
        <w:rPr>
          <w:rFonts w:ascii="Arial" w:hAnsi="Arial" w:cs="Arial"/>
          <w:sz w:val="22"/>
          <w:szCs w:val="22"/>
          <w:lang w:val="ru-RU"/>
        </w:rPr>
        <w:t>viti, e krijuar nga kurator</w:t>
      </w:r>
      <w:r>
        <w:rPr>
          <w:rFonts w:ascii="Arial" w:hAnsi="Arial" w:cs="Arial"/>
          <w:sz w:val="22"/>
          <w:szCs w:val="22"/>
          <w:lang w:val="sq-AL"/>
        </w:rPr>
        <w:t>ja</w:t>
      </w:r>
      <w:r>
        <w:rPr>
          <w:rFonts w:ascii="Arial" w:hAnsi="Arial" w:cs="Arial"/>
          <w:sz w:val="22"/>
          <w:szCs w:val="22"/>
          <w:lang w:val="ru-RU"/>
        </w:rPr>
        <w:t xml:space="preserve"> Lo</w:t>
      </w:r>
      <w:r>
        <w:rPr>
          <w:rFonts w:ascii="Arial" w:hAnsi="Arial" w:cs="Arial"/>
          <w:sz w:val="22"/>
          <w:szCs w:val="22"/>
          <w:lang w:val="sq-AL"/>
        </w:rPr>
        <w:t>k</w:t>
      </w:r>
      <w:r w:rsidRPr="003D5E8F">
        <w:rPr>
          <w:rFonts w:ascii="Arial" w:hAnsi="Arial" w:cs="Arial"/>
          <w:sz w:val="22"/>
          <w:szCs w:val="22"/>
          <w:lang w:val="ru-RU"/>
        </w:rPr>
        <w:t>o, i nxit arkitektët të imagjinojnë se Bienalja e Venecias është në vetvete një lloj laboratori i së ardhmes, një kohë dhe hapësirë ​​në të cilën shtrohen pyetje për rëndësinë e disiplinës për këtë botë dhe botën që do të vijë. Sot fjala "laborator" në përgjithësi lidhet me eksperimentimin shkencor dhe ngjall imazhe të një lloji të caktuar dhome apo ndërtese. Leslie tregon gjithashtu vendosmëri dhe guxim në përdorimin e dy fjalëve të keqpërdorura, por të d</w:t>
      </w:r>
      <w:r>
        <w:rPr>
          <w:rFonts w:ascii="Arial" w:hAnsi="Arial" w:cs="Arial"/>
          <w:sz w:val="22"/>
          <w:szCs w:val="22"/>
          <w:lang w:val="ru-RU"/>
        </w:rPr>
        <w:t xml:space="preserve">omosdoshme në titullin e saj - </w:t>
      </w:r>
      <w:r w:rsidRPr="00890627">
        <w:rPr>
          <w:rFonts w:ascii="Arial" w:hAnsi="Arial" w:cs="Arial"/>
          <w:sz w:val="22"/>
          <w:szCs w:val="22"/>
          <w:lang w:val="mk-MK"/>
        </w:rPr>
        <w:t>„</w:t>
      </w:r>
      <w:r w:rsidRPr="003D5E8F">
        <w:rPr>
          <w:rFonts w:ascii="Arial" w:hAnsi="Arial" w:cs="Arial"/>
          <w:sz w:val="22"/>
          <w:szCs w:val="22"/>
          <w:lang w:val="ru-RU"/>
        </w:rPr>
        <w:t>laboratori dhe e ardhmja" - për të rivendosur rëndësinë e tyre të plotë në kuptim.</w:t>
      </w:r>
      <w:r>
        <w:rPr>
          <w:rFonts w:ascii="Arial" w:hAnsi="Arial" w:cs="Arial"/>
          <w:sz w:val="22"/>
          <w:szCs w:val="22"/>
          <w:lang w:val="sq-AL"/>
        </w:rPr>
        <w:t>..</w:t>
      </w:r>
    </w:p>
    <w:p w:rsidR="00B24C95" w:rsidRPr="00890627" w:rsidRDefault="00B24C95" w:rsidP="00863816">
      <w:pPr>
        <w:ind w:firstLine="360"/>
        <w:jc w:val="both"/>
        <w:rPr>
          <w:rFonts w:ascii="Arial" w:hAnsi="Arial" w:cs="Arial"/>
          <w:sz w:val="22"/>
          <w:szCs w:val="22"/>
          <w:lang w:val="ru-RU"/>
        </w:rPr>
      </w:pPr>
    </w:p>
    <w:p w:rsidR="00462869" w:rsidRPr="00890627" w:rsidRDefault="003D5E8F" w:rsidP="00597F9C">
      <w:pPr>
        <w:pStyle w:val="ListParagraph"/>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40" w:lineRule="auto"/>
        <w:ind w:left="0" w:right="288"/>
        <w:jc w:val="both"/>
        <w:rPr>
          <w:rFonts w:ascii="Arial" w:hAnsi="Arial" w:cs="Arial"/>
          <w:kern w:val="1"/>
          <w:lang w:val="mk-MK"/>
        </w:rPr>
      </w:pPr>
      <w:r>
        <w:rPr>
          <w:rFonts w:ascii="Arial" w:hAnsi="Arial" w:cs="Arial"/>
          <w:b/>
          <w:bCs/>
          <w:kern w:val="1"/>
          <w:lang w:val="sq-AL"/>
        </w:rPr>
        <w:t>Vërejtje</w:t>
      </w:r>
      <w:r w:rsidR="00462869" w:rsidRPr="00890627">
        <w:rPr>
          <w:rFonts w:ascii="Arial" w:hAnsi="Arial" w:cs="Arial"/>
          <w:kern w:val="1"/>
          <w:lang w:val="mk-MK"/>
        </w:rPr>
        <w:t xml:space="preserve">: </w:t>
      </w:r>
      <w:r w:rsidRPr="003D5E8F">
        <w:rPr>
          <w:rFonts w:ascii="Arial" w:hAnsi="Arial" w:cs="Arial"/>
          <w:kern w:val="1"/>
          <w:lang w:val="mk-MK"/>
        </w:rPr>
        <w:t>Për përzgjedhje të mëtejshme, pjesëmarrësi i Konkursit duhet të ketë një përgjigje të qartë se si e përmbush temën e dhënë.</w:t>
      </w:r>
    </w:p>
    <w:p w:rsidR="003D5E8F" w:rsidRDefault="003D5E8F" w:rsidP="009209A8">
      <w:pPr>
        <w:spacing w:before="100" w:beforeAutospacing="1" w:after="100" w:afterAutospacing="1"/>
        <w:rPr>
          <w:rFonts w:ascii="Arial" w:hAnsi="Arial" w:cs="Arial"/>
          <w:b/>
          <w:bCs/>
          <w:sz w:val="22"/>
          <w:szCs w:val="22"/>
        </w:rPr>
      </w:pPr>
      <w:r>
        <w:rPr>
          <w:rFonts w:ascii="Arial" w:hAnsi="Arial" w:cs="Arial"/>
          <w:b/>
          <w:bCs/>
          <w:sz w:val="22"/>
          <w:szCs w:val="22"/>
        </w:rPr>
        <w:t xml:space="preserve">PËRQINDJA E PJESËMARRJES SË MINISTRISË SË KULTURËS NË FINANCIMIN E PROJEKTEVE </w:t>
      </w:r>
    </w:p>
    <w:p w:rsidR="003D5E8F" w:rsidRDefault="003D5E8F" w:rsidP="009209A8">
      <w:pPr>
        <w:spacing w:before="100" w:beforeAutospacing="1" w:after="100" w:afterAutospacing="1"/>
        <w:jc w:val="both"/>
        <w:rPr>
          <w:rFonts w:ascii="Arial" w:eastAsia="Calibri" w:hAnsi="Arial" w:cs="Arial"/>
          <w:kern w:val="1"/>
          <w:sz w:val="22"/>
          <w:szCs w:val="22"/>
          <w:lang w:val="sq-AL"/>
        </w:rPr>
      </w:pPr>
      <w:r w:rsidRPr="003D5E8F">
        <w:rPr>
          <w:rFonts w:ascii="Arial" w:eastAsia="Calibri" w:hAnsi="Arial" w:cs="Arial"/>
          <w:kern w:val="1"/>
          <w:sz w:val="22"/>
          <w:szCs w:val="22"/>
          <w:lang w:val="mk-MK"/>
        </w:rPr>
        <w:t>Përqindja e pjesëmarrjes së Ministrisë së Kulturës në financimin e një projekti me interes kombëtar në kulturë nga fusha e bashkëpunimit ndërkombëtar për pjesëmarrjen e Republikës së Maqedonisë së Veriut në Ekspozitën e 18-të Ndërkombëtare të Arkitekturës në Venecia,</w:t>
      </w:r>
      <w:r w:rsidR="008744CC">
        <w:rPr>
          <w:rFonts w:ascii="Arial" w:eastAsia="Calibri" w:hAnsi="Arial" w:cs="Arial"/>
          <w:kern w:val="1"/>
          <w:sz w:val="22"/>
          <w:szCs w:val="22"/>
          <w:lang w:val="mk-MK"/>
        </w:rPr>
        <w:t xml:space="preserve"> e cila do të mbahet nga 20 maj</w:t>
      </w:r>
      <w:r w:rsidRPr="003D5E8F">
        <w:rPr>
          <w:rFonts w:ascii="Arial" w:eastAsia="Calibri" w:hAnsi="Arial" w:cs="Arial"/>
          <w:kern w:val="1"/>
          <w:sz w:val="22"/>
          <w:szCs w:val="22"/>
          <w:lang w:val="mk-MK"/>
        </w:rPr>
        <w:t xml:space="preserve"> deri më 26 nëntor 2023, organizuar nga “La Biennale di Venezia” (Bienalja e Venecias) është në përputhje me mjetet e parapara për këtë qëllim në Buxhetin e Republikës së Maqedonisë së Veriut për vitin 202</w:t>
      </w:r>
      <w:r w:rsidR="006C072D">
        <w:rPr>
          <w:rFonts w:ascii="Arial" w:eastAsia="Calibri" w:hAnsi="Arial" w:cs="Arial"/>
          <w:kern w:val="1"/>
          <w:sz w:val="22"/>
          <w:szCs w:val="22"/>
          <w:lang w:val="mk-MK"/>
        </w:rPr>
        <w:t>3</w:t>
      </w:r>
      <w:r w:rsidRPr="003D5E8F">
        <w:rPr>
          <w:rFonts w:ascii="Arial" w:eastAsia="Calibri" w:hAnsi="Arial" w:cs="Arial"/>
          <w:kern w:val="1"/>
          <w:sz w:val="22"/>
          <w:szCs w:val="22"/>
          <w:lang w:val="mk-MK"/>
        </w:rPr>
        <w:t xml:space="preserve"> sipas fushave dhe aktiviteteve të veçanta.</w:t>
      </w:r>
    </w:p>
    <w:p w:rsidR="00890627" w:rsidRDefault="00890627" w:rsidP="009209A8">
      <w:pPr>
        <w:spacing w:before="100" w:beforeAutospacing="1" w:after="100" w:afterAutospacing="1"/>
        <w:jc w:val="both"/>
        <w:rPr>
          <w:rFonts w:ascii="Arial" w:eastAsia="Calibri" w:hAnsi="Arial" w:cs="Arial"/>
          <w:kern w:val="1"/>
          <w:sz w:val="22"/>
          <w:szCs w:val="22"/>
        </w:rPr>
      </w:pPr>
    </w:p>
    <w:p w:rsidR="00890627" w:rsidRPr="00890627" w:rsidRDefault="00890627" w:rsidP="009209A8">
      <w:pPr>
        <w:spacing w:before="100" w:beforeAutospacing="1" w:after="100" w:afterAutospacing="1"/>
        <w:jc w:val="both"/>
        <w:rPr>
          <w:rFonts w:ascii="Arial" w:eastAsia="Calibri" w:hAnsi="Arial" w:cs="Arial"/>
          <w:kern w:val="1"/>
          <w:sz w:val="22"/>
          <w:szCs w:val="22"/>
        </w:rPr>
      </w:pPr>
    </w:p>
    <w:p w:rsidR="009209A8" w:rsidRPr="00890627" w:rsidRDefault="009209A8" w:rsidP="00597F9C">
      <w:pPr>
        <w:pStyle w:val="ListParagraph"/>
        <w:widowControl w:val="0"/>
        <w:tabs>
          <w:tab w:val="left" w:pos="567"/>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240" w:lineRule="auto"/>
        <w:ind w:left="0" w:right="288"/>
        <w:jc w:val="both"/>
        <w:rPr>
          <w:rFonts w:ascii="Arial" w:hAnsi="Arial" w:cs="Arial"/>
          <w:kern w:val="1"/>
          <w:lang w:val="ru-RU"/>
        </w:rPr>
      </w:pPr>
    </w:p>
    <w:p w:rsidR="009D0D8F" w:rsidRPr="00890627" w:rsidRDefault="009D0D8F" w:rsidP="00863816">
      <w:pPr>
        <w:pStyle w:val="Heading7"/>
        <w:shd w:val="clear" w:color="auto" w:fill="632423"/>
        <w:tabs>
          <w:tab w:val="left" w:pos="720"/>
        </w:tabs>
        <w:jc w:val="center"/>
        <w:rPr>
          <w:rFonts w:ascii="Arial" w:hAnsi="Arial" w:cs="Arial"/>
          <w:b/>
          <w:bCs/>
          <w:i w:val="0"/>
          <w:iCs w:val="0"/>
          <w:color w:val="FFFFFF"/>
          <w:sz w:val="22"/>
          <w:szCs w:val="22"/>
        </w:rPr>
      </w:pPr>
      <w:r w:rsidRPr="00890627">
        <w:rPr>
          <w:rFonts w:ascii="Arial" w:hAnsi="Arial" w:cs="Arial"/>
          <w:b/>
          <w:bCs/>
          <w:i w:val="0"/>
          <w:iCs w:val="0"/>
          <w:color w:val="FFFFFF"/>
          <w:sz w:val="22"/>
          <w:szCs w:val="22"/>
          <w:lang w:val="mk-MK"/>
        </w:rPr>
        <w:t xml:space="preserve">III. </w:t>
      </w:r>
      <w:r w:rsidR="008744CC">
        <w:rPr>
          <w:rFonts w:ascii="Arial" w:hAnsi="Arial" w:cs="Arial"/>
          <w:b/>
          <w:bCs/>
          <w:i w:val="0"/>
          <w:iCs w:val="0"/>
          <w:color w:val="FFFFFF"/>
          <w:sz w:val="22"/>
          <w:szCs w:val="22"/>
          <w:lang w:val="sq-AL"/>
        </w:rPr>
        <w:t xml:space="preserve">KUSHTET QË DUHET TI PLOTLSOJË PJESËMARRËSI NË KONKURS </w:t>
      </w:r>
    </w:p>
    <w:p w:rsidR="009D0D8F" w:rsidRPr="00890627" w:rsidRDefault="009D0D8F" w:rsidP="009D0D8F">
      <w:pPr>
        <w:widowControl w:val="0"/>
        <w:autoSpaceDE w:val="0"/>
        <w:ind w:right="283"/>
        <w:jc w:val="both"/>
        <w:rPr>
          <w:rFonts w:ascii="Arial" w:hAnsi="Arial" w:cs="Arial"/>
          <w:kern w:val="1"/>
          <w:sz w:val="22"/>
          <w:szCs w:val="22"/>
          <w:lang w:val="mk-MK"/>
        </w:rPr>
      </w:pPr>
      <w:r w:rsidRPr="00890627">
        <w:rPr>
          <w:rFonts w:ascii="Arial" w:hAnsi="Arial" w:cs="Arial"/>
          <w:b/>
          <w:bCs/>
          <w:kern w:val="1"/>
          <w:sz w:val="22"/>
          <w:szCs w:val="22"/>
          <w:lang w:val="mk-MK"/>
        </w:rPr>
        <w:t>1.</w:t>
      </w:r>
      <w:r w:rsidR="008744CC">
        <w:rPr>
          <w:rFonts w:ascii="Arial" w:hAnsi="Arial" w:cs="Arial"/>
          <w:b/>
          <w:bCs/>
          <w:kern w:val="1"/>
          <w:sz w:val="22"/>
          <w:szCs w:val="22"/>
          <w:lang w:val="sq-AL"/>
        </w:rPr>
        <w:t xml:space="preserve"> Ekspozitë e pavarur/projekt i arkitektit</w:t>
      </w:r>
    </w:p>
    <w:p w:rsidR="008744CC" w:rsidRDefault="009D0D8F"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sidRPr="00890627">
        <w:rPr>
          <w:rFonts w:ascii="Arial" w:hAnsi="Arial" w:cs="Arial"/>
          <w:kern w:val="1"/>
          <w:sz w:val="22"/>
          <w:szCs w:val="22"/>
          <w:lang w:val="mk-MK"/>
        </w:rPr>
        <w:tab/>
      </w:r>
      <w:r w:rsidR="008744CC" w:rsidRPr="008744CC">
        <w:rPr>
          <w:rFonts w:ascii="Arial" w:hAnsi="Arial" w:cs="Arial"/>
          <w:kern w:val="1"/>
          <w:sz w:val="22"/>
          <w:szCs w:val="22"/>
          <w:lang w:val="mk-MK"/>
        </w:rPr>
        <w:t>Ministria e Kult</w:t>
      </w:r>
      <w:r w:rsidR="008744CC">
        <w:rPr>
          <w:rFonts w:ascii="Arial" w:hAnsi="Arial" w:cs="Arial"/>
          <w:kern w:val="1"/>
          <w:sz w:val="22"/>
          <w:szCs w:val="22"/>
          <w:lang w:val="mk-MK"/>
        </w:rPr>
        <w:t xml:space="preserve">urës do të mbështesë </w:t>
      </w:r>
      <w:r w:rsidR="008744CC">
        <w:rPr>
          <w:rFonts w:ascii="Arial" w:hAnsi="Arial" w:cs="Arial"/>
          <w:kern w:val="1"/>
          <w:sz w:val="22"/>
          <w:szCs w:val="22"/>
          <w:lang w:val="sq-AL"/>
        </w:rPr>
        <w:t>parashtresë</w:t>
      </w:r>
      <w:r w:rsidR="008744CC" w:rsidRPr="008744CC">
        <w:rPr>
          <w:rFonts w:ascii="Arial" w:hAnsi="Arial" w:cs="Arial"/>
          <w:kern w:val="1"/>
          <w:sz w:val="22"/>
          <w:szCs w:val="22"/>
          <w:lang w:val="mk-MK"/>
        </w:rPr>
        <w:t xml:space="preserve"> të paraqitur nga një person juridik për të paraqitur një ekspozitë/projekt të pavarur të arkitektit/autorit i cili:</w:t>
      </w:r>
    </w:p>
    <w:p w:rsidR="009D0D8F" w:rsidRPr="00890627" w:rsidRDefault="00991A01"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mk-MK"/>
        </w:rPr>
      </w:pPr>
      <w:r w:rsidRPr="00890627">
        <w:rPr>
          <w:rFonts w:ascii="Arial" w:hAnsi="Arial" w:cs="Arial"/>
          <w:kern w:val="1"/>
          <w:sz w:val="22"/>
          <w:szCs w:val="22"/>
          <w:lang w:val="mk-MK"/>
        </w:rPr>
        <w:t xml:space="preserve">- </w:t>
      </w:r>
      <w:r w:rsidR="008744CC">
        <w:rPr>
          <w:rFonts w:ascii="Arial" w:hAnsi="Arial" w:cs="Arial"/>
          <w:kern w:val="1"/>
          <w:sz w:val="22"/>
          <w:szCs w:val="22"/>
          <w:lang w:val="mk-MK"/>
        </w:rPr>
        <w:t xml:space="preserve">ka </w:t>
      </w:r>
      <w:r w:rsidR="008744CC">
        <w:rPr>
          <w:rFonts w:ascii="Arial" w:hAnsi="Arial" w:cs="Arial"/>
          <w:kern w:val="1"/>
          <w:sz w:val="22"/>
          <w:szCs w:val="22"/>
          <w:lang w:val="sq-AL"/>
        </w:rPr>
        <w:t>veprimtari</w:t>
      </w:r>
      <w:r w:rsidR="008744CC" w:rsidRPr="008744CC">
        <w:rPr>
          <w:rFonts w:ascii="Arial" w:hAnsi="Arial" w:cs="Arial"/>
          <w:kern w:val="1"/>
          <w:sz w:val="22"/>
          <w:szCs w:val="22"/>
          <w:lang w:val="mk-MK"/>
        </w:rPr>
        <w:t xml:space="preserve"> krijues</w:t>
      </w:r>
      <w:r w:rsidR="008744CC">
        <w:rPr>
          <w:rFonts w:ascii="Arial" w:hAnsi="Arial" w:cs="Arial"/>
          <w:kern w:val="1"/>
          <w:sz w:val="22"/>
          <w:szCs w:val="22"/>
          <w:lang w:val="sq-AL"/>
        </w:rPr>
        <w:t>e</w:t>
      </w:r>
      <w:r w:rsidR="008744CC" w:rsidRPr="008744CC">
        <w:rPr>
          <w:rFonts w:ascii="Arial" w:hAnsi="Arial" w:cs="Arial"/>
          <w:kern w:val="1"/>
          <w:sz w:val="22"/>
          <w:szCs w:val="22"/>
          <w:lang w:val="mk-MK"/>
        </w:rPr>
        <w:t xml:space="preserve"> aktiv</w:t>
      </w:r>
      <w:r w:rsidR="008744CC">
        <w:rPr>
          <w:rFonts w:ascii="Arial" w:hAnsi="Arial" w:cs="Arial"/>
          <w:kern w:val="1"/>
          <w:sz w:val="22"/>
          <w:szCs w:val="22"/>
          <w:lang w:val="sq-AL"/>
        </w:rPr>
        <w:t>e</w:t>
      </w:r>
      <w:r w:rsidR="008744CC" w:rsidRPr="008744CC">
        <w:rPr>
          <w:rFonts w:ascii="Arial" w:hAnsi="Arial" w:cs="Arial"/>
          <w:kern w:val="1"/>
          <w:sz w:val="22"/>
          <w:szCs w:val="22"/>
          <w:lang w:val="mk-MK"/>
        </w:rPr>
        <w:t xml:space="preserve"> prej mbi 7 vitesh, dhe </w:t>
      </w:r>
    </w:p>
    <w:p w:rsidR="008744CC" w:rsidRDefault="00F306BF"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color w:val="000000" w:themeColor="text1"/>
          <w:kern w:val="1"/>
          <w:sz w:val="22"/>
          <w:szCs w:val="22"/>
        </w:rPr>
      </w:pPr>
      <w:r w:rsidRPr="008744CC">
        <w:rPr>
          <w:rFonts w:ascii="Arial" w:hAnsi="Arial" w:cs="Arial"/>
          <w:color w:val="000000" w:themeColor="text1"/>
          <w:kern w:val="1"/>
          <w:sz w:val="22"/>
          <w:szCs w:val="22"/>
          <w:lang w:val="mk-MK"/>
        </w:rPr>
        <w:t>-</w:t>
      </w:r>
      <w:r w:rsidR="008744CC" w:rsidRPr="008744CC">
        <w:rPr>
          <w:rFonts w:ascii="Arial" w:hAnsi="Arial" w:cs="Arial"/>
          <w:color w:val="000000" w:themeColor="text1"/>
          <w:kern w:val="1"/>
          <w:sz w:val="22"/>
          <w:szCs w:val="22"/>
        </w:rPr>
        <w:t xml:space="preserve">ka realizuar/ekzekutuar së paku 4 projekte arkitekturore në Republikën e Maqedonisë së Veriut ose jashtë saj, </w:t>
      </w:r>
    </w:p>
    <w:p w:rsidR="008744CC" w:rsidRDefault="009D0D8F"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sidRPr="00890627">
        <w:rPr>
          <w:rFonts w:ascii="Arial" w:hAnsi="Arial" w:cs="Arial"/>
          <w:kern w:val="1"/>
          <w:sz w:val="22"/>
          <w:szCs w:val="22"/>
          <w:lang w:val="mk-MK"/>
        </w:rPr>
        <w:t xml:space="preserve">- </w:t>
      </w:r>
      <w:r w:rsidR="008744CC" w:rsidRPr="008744CC">
        <w:rPr>
          <w:rFonts w:ascii="Arial" w:hAnsi="Arial" w:cs="Arial"/>
          <w:kern w:val="1"/>
          <w:sz w:val="22"/>
          <w:szCs w:val="22"/>
          <w:lang w:val="mk-MK"/>
        </w:rPr>
        <w:t xml:space="preserve">ka marrë pjesë në ekspozita grupore vendase ose ndërkombëtare në zonë, dhe </w:t>
      </w:r>
    </w:p>
    <w:p w:rsidR="008744CC" w:rsidRDefault="008744CC"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Pr>
          <w:rFonts w:ascii="Arial" w:hAnsi="Arial" w:cs="Arial"/>
          <w:kern w:val="1"/>
          <w:sz w:val="22"/>
          <w:szCs w:val="22"/>
          <w:lang w:val="sq-AL"/>
        </w:rPr>
        <w:t>- është fitues</w:t>
      </w:r>
      <w:r w:rsidRPr="008744CC">
        <w:rPr>
          <w:rFonts w:ascii="Arial" w:hAnsi="Arial" w:cs="Arial"/>
          <w:kern w:val="1"/>
          <w:sz w:val="22"/>
          <w:szCs w:val="22"/>
          <w:lang w:val="sq-AL"/>
        </w:rPr>
        <w:t xml:space="preserve"> i çmimeve dhe/ose njohjeve vendase ose ndërkombëtare në fushën e arkitekturës, </w:t>
      </w:r>
    </w:p>
    <w:p w:rsidR="00A81963" w:rsidRPr="008744CC" w:rsidRDefault="00A809AA"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sidRPr="00890627">
        <w:rPr>
          <w:rFonts w:ascii="Arial" w:hAnsi="Arial" w:cs="Arial"/>
          <w:kern w:val="1"/>
          <w:sz w:val="22"/>
          <w:szCs w:val="22"/>
          <w:lang w:val="mk-MK"/>
        </w:rPr>
        <w:t xml:space="preserve">- </w:t>
      </w:r>
      <w:r w:rsidR="008744CC" w:rsidRPr="008744CC">
        <w:rPr>
          <w:rFonts w:ascii="Arial" w:hAnsi="Arial" w:cs="Arial"/>
          <w:kern w:val="1"/>
          <w:sz w:val="22"/>
          <w:szCs w:val="22"/>
          <w:lang w:val="mk-MK"/>
        </w:rPr>
        <w:t xml:space="preserve">në realizimin e ekspozitës/projektit të pavarur bashkëpunon </w:t>
      </w:r>
      <w:r w:rsidR="008744CC">
        <w:rPr>
          <w:rFonts w:ascii="Arial" w:hAnsi="Arial" w:cs="Arial"/>
          <w:kern w:val="1"/>
          <w:sz w:val="22"/>
          <w:szCs w:val="22"/>
          <w:lang w:val="mk-MK"/>
        </w:rPr>
        <w:t xml:space="preserve">me një ekip ekspertësh të </w:t>
      </w:r>
      <w:r w:rsidR="008744CC">
        <w:rPr>
          <w:rFonts w:ascii="Arial" w:hAnsi="Arial" w:cs="Arial"/>
          <w:kern w:val="1"/>
          <w:sz w:val="22"/>
          <w:szCs w:val="22"/>
          <w:lang w:val="sq-AL"/>
        </w:rPr>
        <w:t xml:space="preserve">fushës. </w:t>
      </w:r>
    </w:p>
    <w:p w:rsidR="009D0D8F" w:rsidRPr="00890627" w:rsidRDefault="009D0D8F"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rPr>
      </w:pPr>
      <w:r w:rsidRPr="00890627">
        <w:rPr>
          <w:rFonts w:ascii="Arial" w:hAnsi="Arial" w:cs="Arial"/>
          <w:b/>
          <w:bCs/>
          <w:kern w:val="1"/>
          <w:sz w:val="22"/>
          <w:szCs w:val="22"/>
          <w:lang w:val="mk-MK"/>
        </w:rPr>
        <w:t xml:space="preserve">2. </w:t>
      </w:r>
      <w:r w:rsidR="008744CC">
        <w:rPr>
          <w:rFonts w:ascii="Arial" w:hAnsi="Arial" w:cs="Arial"/>
          <w:b/>
          <w:bCs/>
          <w:kern w:val="1"/>
          <w:sz w:val="22"/>
          <w:szCs w:val="22"/>
          <w:lang w:val="sq-AL"/>
        </w:rPr>
        <w:t xml:space="preserve">Ekspozitë/prijekt i një grupi arkitektësh </w:t>
      </w:r>
    </w:p>
    <w:p w:rsidR="008744CC" w:rsidRDefault="009D0D8F" w:rsidP="00785E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sidRPr="00890627">
        <w:rPr>
          <w:rFonts w:ascii="Arial" w:hAnsi="Arial" w:cs="Arial"/>
          <w:kern w:val="1"/>
          <w:sz w:val="22"/>
          <w:szCs w:val="22"/>
          <w:lang w:val="mk-MK"/>
        </w:rPr>
        <w:tab/>
      </w:r>
      <w:r w:rsidR="008744CC" w:rsidRPr="008744CC">
        <w:rPr>
          <w:rFonts w:ascii="Arial" w:hAnsi="Arial" w:cs="Arial"/>
          <w:kern w:val="1"/>
          <w:sz w:val="22"/>
          <w:szCs w:val="22"/>
          <w:lang w:val="mk-MK"/>
        </w:rPr>
        <w:t>Ministria e Kult</w:t>
      </w:r>
      <w:r w:rsidR="008744CC">
        <w:rPr>
          <w:rFonts w:ascii="Arial" w:hAnsi="Arial" w:cs="Arial"/>
          <w:kern w:val="1"/>
          <w:sz w:val="22"/>
          <w:szCs w:val="22"/>
          <w:lang w:val="mk-MK"/>
        </w:rPr>
        <w:t xml:space="preserve">urës do të mbështesë </w:t>
      </w:r>
      <w:r w:rsidR="008744CC">
        <w:rPr>
          <w:rFonts w:ascii="Arial" w:hAnsi="Arial" w:cs="Arial"/>
          <w:kern w:val="1"/>
          <w:sz w:val="22"/>
          <w:szCs w:val="22"/>
          <w:lang w:val="sq-AL"/>
        </w:rPr>
        <w:t>parashtresë</w:t>
      </w:r>
      <w:r w:rsidR="008744CC" w:rsidRPr="008744CC">
        <w:rPr>
          <w:rFonts w:ascii="Arial" w:hAnsi="Arial" w:cs="Arial"/>
          <w:kern w:val="1"/>
          <w:sz w:val="22"/>
          <w:szCs w:val="22"/>
          <w:lang w:val="mk-MK"/>
        </w:rPr>
        <w:t xml:space="preserve"> të paraqitur nga një person juridik për të paraqitur një ekspozitë/projekt të një grupi arkitektësh të cilët:</w:t>
      </w:r>
    </w:p>
    <w:p w:rsidR="008744CC" w:rsidRDefault="008744CC" w:rsidP="00785E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p>
    <w:p w:rsidR="008744CC" w:rsidRPr="008744CC" w:rsidRDefault="008744CC" w:rsidP="008744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Pr>
          <w:rFonts w:ascii="Arial" w:hAnsi="Arial" w:cs="Arial"/>
          <w:kern w:val="1"/>
          <w:sz w:val="22"/>
          <w:szCs w:val="22"/>
          <w:lang w:val="sq-AL"/>
        </w:rPr>
        <w:t>-të ketë veprimtari</w:t>
      </w:r>
      <w:r w:rsidRPr="008744CC">
        <w:rPr>
          <w:rFonts w:ascii="Arial" w:hAnsi="Arial" w:cs="Arial"/>
          <w:kern w:val="1"/>
          <w:sz w:val="22"/>
          <w:szCs w:val="22"/>
          <w:lang w:val="sq-AL"/>
        </w:rPr>
        <w:t xml:space="preserve"> krijues</w:t>
      </w:r>
      <w:r>
        <w:rPr>
          <w:rFonts w:ascii="Arial" w:hAnsi="Arial" w:cs="Arial"/>
          <w:kern w:val="1"/>
          <w:sz w:val="22"/>
          <w:szCs w:val="22"/>
          <w:lang w:val="sq-AL"/>
        </w:rPr>
        <w:t>e</w:t>
      </w:r>
      <w:r w:rsidRPr="008744CC">
        <w:rPr>
          <w:rFonts w:ascii="Arial" w:hAnsi="Arial" w:cs="Arial"/>
          <w:kern w:val="1"/>
          <w:sz w:val="22"/>
          <w:szCs w:val="22"/>
          <w:lang w:val="sq-AL"/>
        </w:rPr>
        <w:t xml:space="preserve"> aktiv</w:t>
      </w:r>
      <w:r>
        <w:rPr>
          <w:rFonts w:ascii="Arial" w:hAnsi="Arial" w:cs="Arial"/>
          <w:kern w:val="1"/>
          <w:sz w:val="22"/>
          <w:szCs w:val="22"/>
          <w:lang w:val="sq-AL"/>
        </w:rPr>
        <w:t>e</w:t>
      </w:r>
      <w:r w:rsidRPr="008744CC">
        <w:rPr>
          <w:rFonts w:ascii="Arial" w:hAnsi="Arial" w:cs="Arial"/>
          <w:kern w:val="1"/>
          <w:sz w:val="22"/>
          <w:szCs w:val="22"/>
          <w:lang w:val="sq-AL"/>
        </w:rPr>
        <w:t xml:space="preserve"> për më shumë se 5 vjet (secila individualisht), dhe</w:t>
      </w:r>
    </w:p>
    <w:p w:rsidR="008744CC" w:rsidRPr="008744CC" w:rsidRDefault="008744CC" w:rsidP="008744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sidRPr="008744CC">
        <w:rPr>
          <w:rFonts w:ascii="Arial" w:hAnsi="Arial" w:cs="Arial"/>
          <w:kern w:val="1"/>
          <w:sz w:val="22"/>
          <w:szCs w:val="22"/>
          <w:lang w:val="sq-AL"/>
        </w:rPr>
        <w:t>- të ketë realizuar/kryer së paku 6 projekte arkitekturore në Republikën e Maqedonisë së Veriut ose jashtë saj, (në total) dhe</w:t>
      </w:r>
    </w:p>
    <w:p w:rsidR="008744CC" w:rsidRPr="008744CC" w:rsidRDefault="008744CC" w:rsidP="008744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sidRPr="008744CC">
        <w:rPr>
          <w:rFonts w:ascii="Arial" w:hAnsi="Arial" w:cs="Arial"/>
          <w:kern w:val="1"/>
          <w:sz w:val="22"/>
          <w:szCs w:val="22"/>
          <w:lang w:val="sq-AL"/>
        </w:rPr>
        <w:t>- kanë marrë pjesë në ekspozita vendase ose ndërkombëtare të pavarura ose grupore nga zona (secila individualisht), dhe</w:t>
      </w:r>
    </w:p>
    <w:p w:rsidR="008744CC" w:rsidRPr="008744CC" w:rsidRDefault="008744CC" w:rsidP="008744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sidRPr="008744CC">
        <w:rPr>
          <w:rFonts w:ascii="Arial" w:hAnsi="Arial" w:cs="Arial"/>
          <w:kern w:val="1"/>
          <w:sz w:val="22"/>
          <w:szCs w:val="22"/>
          <w:lang w:val="sq-AL"/>
        </w:rPr>
        <w:t>- janë fitues të çmimeve dhe/ose njohjeve në fushën e arkitekturës (secili veç e veç), dhe</w:t>
      </w:r>
    </w:p>
    <w:p w:rsidR="008744CC" w:rsidRDefault="008744CC" w:rsidP="008744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Pr>
          <w:rFonts w:ascii="Arial" w:hAnsi="Arial" w:cs="Arial"/>
          <w:kern w:val="1"/>
          <w:sz w:val="22"/>
          <w:szCs w:val="22"/>
          <w:lang w:val="sq-AL"/>
        </w:rPr>
        <w:t>-</w:t>
      </w:r>
      <w:r w:rsidRPr="008744CC">
        <w:rPr>
          <w:rFonts w:ascii="Arial" w:hAnsi="Arial" w:cs="Arial"/>
          <w:kern w:val="1"/>
          <w:sz w:val="22"/>
          <w:szCs w:val="22"/>
          <w:lang w:val="sq-AL"/>
        </w:rPr>
        <w:t xml:space="preserve"> bashkëpunon me një ekip ekspertësh të zonës në realizimin e ekspozitës/projektit.</w:t>
      </w:r>
    </w:p>
    <w:p w:rsidR="00206B15" w:rsidRPr="00890627" w:rsidRDefault="009D0D8F"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mk-MK"/>
        </w:rPr>
      </w:pPr>
      <w:r w:rsidRPr="00890627">
        <w:rPr>
          <w:rFonts w:ascii="Arial" w:hAnsi="Arial" w:cs="Arial"/>
          <w:kern w:val="1"/>
          <w:sz w:val="22"/>
          <w:szCs w:val="22"/>
          <w:lang w:val="mk-MK"/>
        </w:rPr>
        <w:tab/>
      </w:r>
    </w:p>
    <w:p w:rsidR="009D0D8F" w:rsidRPr="00890627" w:rsidRDefault="009D0D8F" w:rsidP="009D0D8F">
      <w:pPr>
        <w:shd w:val="clear" w:color="auto" w:fill="632423"/>
        <w:tabs>
          <w:tab w:val="left" w:pos="720"/>
        </w:tabs>
        <w:jc w:val="center"/>
        <w:rPr>
          <w:rFonts w:ascii="Arial" w:hAnsi="Arial" w:cs="Arial"/>
          <w:kern w:val="1"/>
          <w:sz w:val="22"/>
          <w:szCs w:val="22"/>
          <w:lang w:val="mk-MK"/>
        </w:rPr>
      </w:pPr>
      <w:r w:rsidRPr="00890627">
        <w:rPr>
          <w:rFonts w:ascii="Arial" w:hAnsi="Arial" w:cs="Arial"/>
          <w:b/>
          <w:bCs/>
          <w:sz w:val="22"/>
          <w:szCs w:val="22"/>
          <w:lang w:val="mk-MK"/>
        </w:rPr>
        <w:t xml:space="preserve">IV. </w:t>
      </w:r>
      <w:r w:rsidR="008744CC">
        <w:rPr>
          <w:rFonts w:ascii="Arial" w:hAnsi="Arial" w:cs="Arial"/>
          <w:b/>
          <w:bCs/>
          <w:sz w:val="22"/>
          <w:szCs w:val="22"/>
          <w:lang w:val="sq-AL"/>
        </w:rPr>
        <w:t xml:space="preserve">KRITERIUME PËR EVALUIM </w:t>
      </w:r>
    </w:p>
    <w:p w:rsidR="009D0D8F" w:rsidRPr="00890627" w:rsidRDefault="009D0D8F"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mk-MK"/>
        </w:rPr>
      </w:pPr>
    </w:p>
    <w:p w:rsidR="009D0D8F" w:rsidRPr="008744CC" w:rsidRDefault="008744CC" w:rsidP="009D0D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kern w:val="1"/>
          <w:sz w:val="22"/>
          <w:szCs w:val="22"/>
          <w:lang w:val="sq-AL"/>
        </w:rPr>
      </w:pPr>
      <w:r>
        <w:rPr>
          <w:rFonts w:ascii="Arial" w:hAnsi="Arial" w:cs="Arial"/>
          <w:kern w:val="1"/>
          <w:sz w:val="22"/>
          <w:szCs w:val="22"/>
          <w:lang w:val="sq-AL"/>
        </w:rPr>
        <w:t>Evaluimi i cilësisë së prijektit do të kryhet në përputhje me:</w:t>
      </w:r>
    </w:p>
    <w:p w:rsidR="008744CC" w:rsidRPr="008744CC" w:rsidRDefault="008744CC" w:rsidP="008744CC">
      <w:pPr>
        <w:pStyle w:val="NormalWeb"/>
        <w:numPr>
          <w:ilvl w:val="0"/>
          <w:numId w:val="18"/>
        </w:numPr>
        <w:spacing w:after="120" w:line="280" w:lineRule="exact"/>
        <w:jc w:val="both"/>
        <w:rPr>
          <w:rFonts w:ascii="Arial" w:hAnsi="Arial" w:cs="Arial"/>
          <w:sz w:val="22"/>
          <w:szCs w:val="22"/>
          <w:lang w:val="mk-MK"/>
        </w:rPr>
      </w:pPr>
      <w:r w:rsidRPr="008744CC">
        <w:rPr>
          <w:rFonts w:ascii="Arial" w:hAnsi="Arial" w:cs="Arial"/>
          <w:sz w:val="22"/>
          <w:szCs w:val="22"/>
          <w:lang w:val="mk-MK"/>
        </w:rPr>
        <w:t>Pajtueshmëria me temën e dhënë;</w:t>
      </w:r>
    </w:p>
    <w:p w:rsidR="008744CC" w:rsidRPr="008744CC" w:rsidRDefault="008744CC" w:rsidP="008744CC">
      <w:pPr>
        <w:pStyle w:val="NormalWeb"/>
        <w:numPr>
          <w:ilvl w:val="0"/>
          <w:numId w:val="18"/>
        </w:numPr>
        <w:spacing w:after="120" w:line="280" w:lineRule="exact"/>
        <w:jc w:val="both"/>
        <w:rPr>
          <w:rFonts w:ascii="Arial" w:hAnsi="Arial" w:cs="Arial"/>
          <w:sz w:val="22"/>
          <w:szCs w:val="22"/>
          <w:lang w:val="mk-MK"/>
        </w:rPr>
      </w:pPr>
      <w:r w:rsidRPr="008744CC">
        <w:rPr>
          <w:rFonts w:ascii="Arial" w:hAnsi="Arial" w:cs="Arial"/>
          <w:sz w:val="22"/>
          <w:szCs w:val="22"/>
          <w:lang w:val="mk-MK"/>
        </w:rPr>
        <w:t xml:space="preserve"> Aktualiteti i projektit;</w:t>
      </w:r>
    </w:p>
    <w:p w:rsidR="008744CC" w:rsidRPr="008744CC" w:rsidRDefault="008744CC" w:rsidP="008744CC">
      <w:pPr>
        <w:pStyle w:val="NormalWeb"/>
        <w:numPr>
          <w:ilvl w:val="0"/>
          <w:numId w:val="18"/>
        </w:numPr>
        <w:spacing w:after="120" w:line="280" w:lineRule="exact"/>
        <w:jc w:val="both"/>
        <w:rPr>
          <w:rFonts w:ascii="Arial" w:hAnsi="Arial" w:cs="Arial"/>
          <w:sz w:val="22"/>
          <w:szCs w:val="22"/>
          <w:lang w:val="mk-MK"/>
        </w:rPr>
      </w:pPr>
      <w:r w:rsidRPr="008744CC">
        <w:rPr>
          <w:rFonts w:ascii="Arial" w:hAnsi="Arial" w:cs="Arial"/>
          <w:sz w:val="22"/>
          <w:szCs w:val="22"/>
          <w:lang w:val="mk-MK"/>
        </w:rPr>
        <w:t>Konceptualizimi i qartë dhe ekspert i strukturës së projektit artistik (me bashkëngjitje: vizatim teknik ose model ose projeksion 3D;</w:t>
      </w:r>
    </w:p>
    <w:p w:rsidR="008744CC" w:rsidRPr="008744CC" w:rsidRDefault="008744CC" w:rsidP="008744CC">
      <w:pPr>
        <w:pStyle w:val="NormalWeb"/>
        <w:numPr>
          <w:ilvl w:val="0"/>
          <w:numId w:val="18"/>
        </w:numPr>
        <w:spacing w:after="120" w:line="280" w:lineRule="exact"/>
        <w:jc w:val="both"/>
        <w:rPr>
          <w:rFonts w:ascii="Arial" w:hAnsi="Arial" w:cs="Arial"/>
          <w:sz w:val="22"/>
          <w:szCs w:val="22"/>
          <w:lang w:val="mk-MK"/>
        </w:rPr>
      </w:pPr>
      <w:r w:rsidRPr="008744CC">
        <w:rPr>
          <w:rFonts w:ascii="Arial" w:hAnsi="Arial" w:cs="Arial"/>
          <w:sz w:val="22"/>
          <w:szCs w:val="22"/>
          <w:lang w:val="mk-MK"/>
        </w:rPr>
        <w:t xml:space="preserve"> Performanca teknike e projektit;</w:t>
      </w:r>
    </w:p>
    <w:p w:rsidR="00A03BAD" w:rsidRPr="00890627" w:rsidRDefault="008744CC" w:rsidP="008744CC">
      <w:pPr>
        <w:pStyle w:val="NormalWeb"/>
        <w:numPr>
          <w:ilvl w:val="0"/>
          <w:numId w:val="18"/>
        </w:numPr>
        <w:spacing w:before="0" w:after="120" w:line="280" w:lineRule="exact"/>
        <w:jc w:val="both"/>
        <w:rPr>
          <w:rFonts w:ascii="Arial" w:hAnsi="Arial" w:cs="Arial"/>
          <w:sz w:val="22"/>
          <w:szCs w:val="22"/>
          <w:lang w:val="mk-MK"/>
        </w:rPr>
      </w:pPr>
      <w:r w:rsidRPr="008744CC">
        <w:rPr>
          <w:rFonts w:ascii="Arial" w:hAnsi="Arial" w:cs="Arial"/>
          <w:sz w:val="22"/>
          <w:szCs w:val="22"/>
          <w:lang w:val="mk-MK"/>
        </w:rPr>
        <w:t xml:space="preserve"> Efektet afirmative të realizimit të projektit;</w:t>
      </w:r>
    </w:p>
    <w:p w:rsidR="009D0D8F" w:rsidRPr="00273437" w:rsidRDefault="00273437" w:rsidP="00273437">
      <w:pPr>
        <w:pStyle w:val="Heading7"/>
        <w:shd w:val="clear" w:color="auto" w:fill="632423"/>
        <w:rPr>
          <w:rFonts w:ascii="Arial" w:hAnsi="Arial" w:cs="Arial"/>
          <w:b/>
          <w:bCs/>
          <w:i w:val="0"/>
          <w:iCs w:val="0"/>
          <w:color w:val="FFFFFF"/>
          <w:sz w:val="22"/>
          <w:szCs w:val="22"/>
          <w:lang w:val="sq-AL"/>
        </w:rPr>
      </w:pPr>
      <w:r>
        <w:rPr>
          <w:rFonts w:ascii="Arial" w:hAnsi="Arial" w:cs="Arial"/>
          <w:b/>
          <w:bCs/>
          <w:i w:val="0"/>
          <w:iCs w:val="0"/>
          <w:color w:val="FFFFFF"/>
          <w:sz w:val="22"/>
          <w:szCs w:val="22"/>
          <w:lang w:val="sq-AL"/>
        </w:rPr>
        <w:t xml:space="preserve">DOKUMENTE TË DETYRUESHME </w:t>
      </w:r>
    </w:p>
    <w:p w:rsidR="008F6572" w:rsidRPr="00890627" w:rsidRDefault="008F6572" w:rsidP="009D0D8F">
      <w:pPr>
        <w:ind w:firstLine="360"/>
        <w:jc w:val="both"/>
        <w:rPr>
          <w:rFonts w:ascii="Arial" w:hAnsi="Arial" w:cs="Arial"/>
          <w:sz w:val="22"/>
          <w:szCs w:val="22"/>
          <w:lang w:val="mk-MK"/>
        </w:rPr>
      </w:pPr>
    </w:p>
    <w:p w:rsidR="00273437" w:rsidRDefault="00273437" w:rsidP="009D0D8F">
      <w:pPr>
        <w:ind w:firstLine="360"/>
        <w:jc w:val="both"/>
        <w:rPr>
          <w:rFonts w:ascii="Arial" w:hAnsi="Arial" w:cs="Arial"/>
          <w:sz w:val="22"/>
          <w:szCs w:val="22"/>
          <w:lang w:val="sq-AL"/>
        </w:rPr>
      </w:pPr>
      <w:r>
        <w:rPr>
          <w:rFonts w:ascii="Arial" w:hAnsi="Arial" w:cs="Arial"/>
          <w:sz w:val="22"/>
          <w:szCs w:val="22"/>
          <w:lang w:val="sq-AL"/>
        </w:rPr>
        <w:t>Me parashtresën e</w:t>
      </w:r>
      <w:r w:rsidRPr="00273437">
        <w:rPr>
          <w:rFonts w:ascii="Arial" w:hAnsi="Arial" w:cs="Arial"/>
          <w:sz w:val="22"/>
          <w:szCs w:val="22"/>
          <w:lang w:val="mk-MK"/>
        </w:rPr>
        <w:t xml:space="preserve"> plotësuar duhet t'i bashkëngjiten dokumentet/materialet e mëposhtme:</w:t>
      </w:r>
    </w:p>
    <w:p w:rsidR="00273437" w:rsidRDefault="00273437" w:rsidP="009D0D8F">
      <w:pPr>
        <w:ind w:firstLine="360"/>
        <w:jc w:val="both"/>
        <w:rPr>
          <w:rFonts w:ascii="Arial" w:hAnsi="Arial" w:cs="Arial"/>
          <w:sz w:val="22"/>
          <w:szCs w:val="22"/>
          <w:lang w:val="sq-AL"/>
        </w:rPr>
      </w:pPr>
    </w:p>
    <w:p w:rsidR="00273437" w:rsidRPr="00273437" w:rsidRDefault="00273437" w:rsidP="00273437">
      <w:pPr>
        <w:widowControl w:val="0"/>
        <w:numPr>
          <w:ilvl w:val="0"/>
          <w:numId w:val="10"/>
        </w:numPr>
        <w:suppressAutoHyphens/>
        <w:autoSpaceDE w:val="0"/>
        <w:ind w:right="283"/>
        <w:jc w:val="both"/>
        <w:rPr>
          <w:rFonts w:ascii="Arial" w:hAnsi="Arial" w:cs="Arial"/>
          <w:kern w:val="1"/>
          <w:sz w:val="22"/>
          <w:szCs w:val="22"/>
          <w:lang w:val="mk-MK"/>
        </w:rPr>
      </w:pPr>
      <w:r>
        <w:rPr>
          <w:rFonts w:ascii="Arial" w:hAnsi="Arial" w:cs="Arial"/>
          <w:kern w:val="1"/>
          <w:sz w:val="22"/>
          <w:szCs w:val="22"/>
          <w:lang w:val="sq-AL"/>
        </w:rPr>
        <w:t>Parashtresëe</w:t>
      </w:r>
      <w:r w:rsidRPr="00273437">
        <w:rPr>
          <w:rFonts w:ascii="Arial" w:hAnsi="Arial" w:cs="Arial"/>
          <w:kern w:val="1"/>
          <w:sz w:val="22"/>
          <w:szCs w:val="22"/>
          <w:lang w:val="mk-MK"/>
        </w:rPr>
        <w:t xml:space="preserve"> pl</w:t>
      </w:r>
      <w:r>
        <w:rPr>
          <w:rFonts w:ascii="Arial" w:hAnsi="Arial" w:cs="Arial"/>
          <w:kern w:val="1"/>
          <w:sz w:val="22"/>
          <w:szCs w:val="22"/>
          <w:lang w:val="mk-MK"/>
        </w:rPr>
        <w:t>otësuar</w:t>
      </w:r>
      <w:r>
        <w:rPr>
          <w:rFonts w:ascii="Arial" w:hAnsi="Arial" w:cs="Arial"/>
          <w:kern w:val="1"/>
          <w:sz w:val="22"/>
          <w:szCs w:val="22"/>
          <w:lang w:val="sq-AL"/>
        </w:rPr>
        <w:t xml:space="preserve"> plotësisht dhe në mënyrë të përshtatshme</w:t>
      </w:r>
      <w:r w:rsidRPr="00273437">
        <w:rPr>
          <w:rFonts w:ascii="Arial" w:hAnsi="Arial" w:cs="Arial"/>
          <w:kern w:val="1"/>
          <w:sz w:val="22"/>
          <w:szCs w:val="22"/>
          <w:lang w:val="mk-MK"/>
        </w:rPr>
        <w:t>;</w:t>
      </w:r>
    </w:p>
    <w:p w:rsidR="00273437" w:rsidRPr="00273437" w:rsidRDefault="00273437" w:rsidP="00273437">
      <w:pPr>
        <w:widowControl w:val="0"/>
        <w:numPr>
          <w:ilvl w:val="0"/>
          <w:numId w:val="10"/>
        </w:numPr>
        <w:suppressAutoHyphens/>
        <w:autoSpaceDE w:val="0"/>
        <w:ind w:right="283"/>
        <w:jc w:val="both"/>
        <w:rPr>
          <w:rFonts w:ascii="Arial" w:hAnsi="Arial" w:cs="Arial"/>
          <w:kern w:val="1"/>
          <w:sz w:val="22"/>
          <w:szCs w:val="22"/>
          <w:lang w:val="mk-MK"/>
        </w:rPr>
      </w:pPr>
      <w:r>
        <w:rPr>
          <w:rFonts w:ascii="Arial" w:hAnsi="Arial" w:cs="Arial"/>
          <w:kern w:val="1"/>
          <w:sz w:val="22"/>
          <w:szCs w:val="22"/>
          <w:lang w:val="sq-AL"/>
        </w:rPr>
        <w:t>P</w:t>
      </w:r>
      <w:r w:rsidRPr="00273437">
        <w:rPr>
          <w:rFonts w:ascii="Arial" w:hAnsi="Arial" w:cs="Arial"/>
          <w:kern w:val="1"/>
          <w:sz w:val="22"/>
          <w:szCs w:val="22"/>
          <w:lang w:val="mk-MK"/>
        </w:rPr>
        <w:t>ërshkrim i qartë i konceptit të projektit (shoqëruar me bashkëngjitje grafike: vizatime teknike dhe modele ose vizualizim 3D);</w:t>
      </w:r>
    </w:p>
    <w:p w:rsidR="00273437" w:rsidRPr="00273437" w:rsidRDefault="00273437" w:rsidP="00273437">
      <w:pPr>
        <w:widowControl w:val="0"/>
        <w:numPr>
          <w:ilvl w:val="0"/>
          <w:numId w:val="10"/>
        </w:numPr>
        <w:suppressAutoHyphens/>
        <w:autoSpaceDE w:val="0"/>
        <w:ind w:right="283"/>
        <w:jc w:val="both"/>
        <w:rPr>
          <w:rFonts w:ascii="Arial" w:hAnsi="Arial" w:cs="Arial"/>
          <w:kern w:val="1"/>
          <w:sz w:val="22"/>
          <w:szCs w:val="22"/>
          <w:lang w:val="mk-MK"/>
        </w:rPr>
      </w:pPr>
      <w:r w:rsidRPr="00273437">
        <w:rPr>
          <w:rFonts w:ascii="Arial" w:hAnsi="Arial" w:cs="Arial"/>
          <w:kern w:val="1"/>
          <w:sz w:val="22"/>
          <w:szCs w:val="22"/>
          <w:lang w:val="mk-MK"/>
        </w:rPr>
        <w:t xml:space="preserve"> Plani për performancën teknike të projektit;</w:t>
      </w:r>
    </w:p>
    <w:p w:rsidR="00273437" w:rsidRPr="00273437" w:rsidRDefault="00273437" w:rsidP="00273437">
      <w:pPr>
        <w:widowControl w:val="0"/>
        <w:numPr>
          <w:ilvl w:val="0"/>
          <w:numId w:val="10"/>
        </w:numPr>
        <w:suppressAutoHyphens/>
        <w:autoSpaceDE w:val="0"/>
        <w:ind w:right="283"/>
        <w:jc w:val="both"/>
        <w:rPr>
          <w:rFonts w:ascii="Arial" w:hAnsi="Arial" w:cs="Arial"/>
          <w:kern w:val="1"/>
          <w:sz w:val="22"/>
          <w:szCs w:val="22"/>
          <w:lang w:val="mk-MK"/>
        </w:rPr>
      </w:pPr>
      <w:r w:rsidRPr="00273437">
        <w:rPr>
          <w:rFonts w:ascii="Arial" w:hAnsi="Arial" w:cs="Arial"/>
          <w:kern w:val="1"/>
          <w:sz w:val="22"/>
          <w:szCs w:val="22"/>
          <w:lang w:val="mk-MK"/>
        </w:rPr>
        <w:t>Materiale shtesë (vizuale ose audiovizive) që autorët e projektit i konsiderojnë të përshtatshme dhe i referohen propozim projektit;</w:t>
      </w:r>
    </w:p>
    <w:p w:rsidR="00273437" w:rsidRPr="00273437" w:rsidRDefault="00273437" w:rsidP="00273437">
      <w:pPr>
        <w:widowControl w:val="0"/>
        <w:numPr>
          <w:ilvl w:val="0"/>
          <w:numId w:val="10"/>
        </w:numPr>
        <w:suppressAutoHyphens/>
        <w:autoSpaceDE w:val="0"/>
        <w:ind w:right="283"/>
        <w:jc w:val="both"/>
        <w:rPr>
          <w:rFonts w:ascii="Arial" w:hAnsi="Arial" w:cs="Arial"/>
          <w:kern w:val="1"/>
          <w:sz w:val="22"/>
          <w:szCs w:val="22"/>
          <w:lang w:val="mk-MK"/>
        </w:rPr>
      </w:pPr>
      <w:r w:rsidRPr="00273437">
        <w:rPr>
          <w:rFonts w:ascii="Arial" w:hAnsi="Arial" w:cs="Arial"/>
          <w:kern w:val="1"/>
          <w:sz w:val="22"/>
          <w:szCs w:val="22"/>
          <w:lang w:val="mk-MK"/>
        </w:rPr>
        <w:lastRenderedPageBreak/>
        <w:t xml:space="preserve"> Materiale shtesë që lidhen me ekipin e autorit (biografia, katalogët, bashkëngjitjet etj. të arkitektit/arkitektëve, autorit/kuratorit të projektit, komisionerit të projektit, si dhe personave të tjerë të përfshirë në projekt);</w:t>
      </w:r>
    </w:p>
    <w:p w:rsidR="00273437" w:rsidRPr="00273437" w:rsidRDefault="00273437" w:rsidP="00273437">
      <w:pPr>
        <w:widowControl w:val="0"/>
        <w:numPr>
          <w:ilvl w:val="0"/>
          <w:numId w:val="10"/>
        </w:numPr>
        <w:suppressAutoHyphens/>
        <w:autoSpaceDE w:val="0"/>
        <w:ind w:right="283"/>
        <w:jc w:val="both"/>
        <w:rPr>
          <w:rFonts w:ascii="Arial" w:hAnsi="Arial" w:cs="Arial"/>
          <w:kern w:val="1"/>
          <w:sz w:val="22"/>
          <w:szCs w:val="22"/>
          <w:lang w:val="mk-MK"/>
        </w:rPr>
      </w:pPr>
      <w:r w:rsidRPr="00273437">
        <w:rPr>
          <w:rFonts w:ascii="Arial" w:hAnsi="Arial" w:cs="Arial"/>
          <w:kern w:val="1"/>
          <w:sz w:val="22"/>
          <w:szCs w:val="22"/>
          <w:lang w:val="mk-MK"/>
        </w:rPr>
        <w:t>. Një dokument (deklaratë ose parakontratë) që konfirmon pëlqimin për pjesëmarrjen e arkitektit/arkitektëve, kuratorit të projektit, si dhe personave të tjerë në projekt;</w:t>
      </w:r>
    </w:p>
    <w:p w:rsidR="00273437" w:rsidRPr="00273437" w:rsidRDefault="00273437" w:rsidP="002734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sz w:val="22"/>
          <w:szCs w:val="22"/>
          <w:lang w:val="ru-RU"/>
        </w:rPr>
      </w:pPr>
      <w:r w:rsidRPr="00273437">
        <w:rPr>
          <w:rFonts w:ascii="Arial" w:hAnsi="Arial" w:cs="Arial"/>
          <w:sz w:val="22"/>
          <w:szCs w:val="22"/>
          <w:lang w:val="ru-RU"/>
        </w:rPr>
        <w:t>7. Nëse projekti rezulton me detyrim për të rregulluar të drejtat e autorit, një dokument përkatës (pëlqim/deklaratë/marrëveshje paraprake);</w:t>
      </w:r>
    </w:p>
    <w:p w:rsidR="00273437" w:rsidRPr="00273437" w:rsidRDefault="00273437" w:rsidP="002734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sz w:val="22"/>
          <w:szCs w:val="22"/>
          <w:lang w:val="ru-RU"/>
        </w:rPr>
      </w:pPr>
      <w:r w:rsidRPr="00273437">
        <w:rPr>
          <w:rFonts w:ascii="Arial" w:hAnsi="Arial" w:cs="Arial"/>
          <w:sz w:val="22"/>
          <w:szCs w:val="22"/>
          <w:lang w:val="ru-RU"/>
        </w:rPr>
        <w:t>8. Dokumentet që vërtetojnë plotësimin e kushteve (broshura, programe etj.);</w:t>
      </w:r>
    </w:p>
    <w:p w:rsidR="00273437" w:rsidRPr="00273437" w:rsidRDefault="00273437" w:rsidP="002734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sz w:val="22"/>
          <w:szCs w:val="22"/>
          <w:lang w:val="ru-RU"/>
        </w:rPr>
      </w:pPr>
      <w:r w:rsidRPr="00273437">
        <w:rPr>
          <w:rFonts w:ascii="Arial" w:hAnsi="Arial" w:cs="Arial"/>
          <w:sz w:val="22"/>
          <w:szCs w:val="22"/>
          <w:lang w:val="ru-RU"/>
        </w:rPr>
        <w:t>9. Dokument për veprimtarinë e regjistruar të lëshuar nga Regjistri Qendror i Republikës së Maqedonisë së Veriut jo më i vjetër se 6 muaj, me përjashtim të njësive të vetëqeverisjes lokale, institucioneve kombëtare dhe lokale dhe personave të tjerë juridikë themelues i të cilëve është Republika e Maqedonisë së Veriut.</w:t>
      </w:r>
    </w:p>
    <w:p w:rsidR="009D0D8F" w:rsidRPr="00890627" w:rsidRDefault="00273437" w:rsidP="002734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Arial" w:hAnsi="Arial" w:cs="Arial"/>
          <w:sz w:val="22"/>
          <w:szCs w:val="22"/>
          <w:lang w:val="ru-RU"/>
        </w:rPr>
      </w:pPr>
      <w:r w:rsidRPr="00273437">
        <w:rPr>
          <w:rFonts w:ascii="Arial" w:hAnsi="Arial" w:cs="Arial"/>
          <w:sz w:val="22"/>
          <w:szCs w:val="22"/>
          <w:lang w:val="ru-RU"/>
        </w:rPr>
        <w:t>10. Korrespondencë me shkrim që konfirmon komunikimin fillestar në lidhje me përcaktimin e hapësirës në të cilën do të prezantohej projekti.</w:t>
      </w:r>
    </w:p>
    <w:p w:rsidR="00273437" w:rsidRDefault="00273437" w:rsidP="00F3230C">
      <w:pPr>
        <w:widowControl w:val="0"/>
        <w:autoSpaceDE w:val="0"/>
        <w:autoSpaceDN w:val="0"/>
        <w:adjustRightInd w:val="0"/>
        <w:ind w:left="720" w:right="283"/>
        <w:jc w:val="both"/>
        <w:rPr>
          <w:rFonts w:ascii="Arial" w:hAnsi="Arial" w:cs="Arial"/>
          <w:b/>
          <w:bCs/>
          <w:kern w:val="1"/>
          <w:sz w:val="22"/>
          <w:szCs w:val="22"/>
          <w:lang w:val="sq-AL"/>
        </w:rPr>
      </w:pPr>
    </w:p>
    <w:p w:rsidR="00273437" w:rsidRDefault="00273437" w:rsidP="00F3230C">
      <w:pPr>
        <w:widowControl w:val="0"/>
        <w:autoSpaceDE w:val="0"/>
        <w:autoSpaceDN w:val="0"/>
        <w:adjustRightInd w:val="0"/>
        <w:ind w:left="720" w:right="283"/>
        <w:jc w:val="both"/>
        <w:rPr>
          <w:rFonts w:ascii="Arial" w:hAnsi="Arial" w:cs="Arial"/>
          <w:b/>
          <w:bCs/>
          <w:kern w:val="1"/>
          <w:sz w:val="22"/>
          <w:szCs w:val="22"/>
          <w:lang w:val="sq-AL"/>
        </w:rPr>
      </w:pPr>
    </w:p>
    <w:p w:rsidR="009D0D8F" w:rsidRPr="00890627" w:rsidRDefault="00273437" w:rsidP="00F3230C">
      <w:pPr>
        <w:widowControl w:val="0"/>
        <w:autoSpaceDE w:val="0"/>
        <w:autoSpaceDN w:val="0"/>
        <w:adjustRightInd w:val="0"/>
        <w:ind w:left="720" w:right="283"/>
        <w:jc w:val="both"/>
        <w:rPr>
          <w:rFonts w:ascii="Arial" w:hAnsi="Arial" w:cs="Arial"/>
          <w:kern w:val="1"/>
          <w:sz w:val="22"/>
          <w:szCs w:val="22"/>
          <w:lang w:val="mk-MK"/>
        </w:rPr>
      </w:pPr>
      <w:r>
        <w:rPr>
          <w:rFonts w:ascii="Arial" w:hAnsi="Arial" w:cs="Arial"/>
          <w:b/>
          <w:bCs/>
          <w:kern w:val="1"/>
          <w:sz w:val="22"/>
          <w:szCs w:val="22"/>
          <w:lang w:val="sq-AL"/>
        </w:rPr>
        <w:t>Vërejtje</w:t>
      </w:r>
      <w:r w:rsidR="009D0D8F" w:rsidRPr="00890627">
        <w:rPr>
          <w:rFonts w:ascii="Arial" w:hAnsi="Arial" w:cs="Arial"/>
          <w:b/>
          <w:bCs/>
          <w:kern w:val="1"/>
          <w:sz w:val="22"/>
          <w:szCs w:val="22"/>
          <w:lang w:val="mk-MK"/>
        </w:rPr>
        <w:t>:</w:t>
      </w:r>
      <w:r w:rsidRPr="00273437">
        <w:rPr>
          <w:rFonts w:ascii="Arial" w:hAnsi="Arial" w:cs="Arial"/>
          <w:kern w:val="1"/>
          <w:sz w:val="22"/>
          <w:szCs w:val="22"/>
          <w:lang w:val="mk-MK"/>
        </w:rPr>
        <w:t>Komisioni ka të drejtë të kërkojë materiale shtesë për projektin.Sigurimi i hapësirës për prezantim</w:t>
      </w:r>
      <w:r>
        <w:rPr>
          <w:rFonts w:ascii="Arial" w:hAnsi="Arial" w:cs="Arial"/>
          <w:kern w:val="1"/>
          <w:sz w:val="22"/>
          <w:szCs w:val="22"/>
          <w:lang w:val="mk-MK"/>
        </w:rPr>
        <w:t xml:space="preserve"> është përgjegjësi e </w:t>
      </w:r>
      <w:r>
        <w:rPr>
          <w:rFonts w:ascii="Arial" w:hAnsi="Arial" w:cs="Arial"/>
          <w:kern w:val="1"/>
          <w:sz w:val="22"/>
          <w:szCs w:val="22"/>
          <w:lang w:val="sq-AL"/>
        </w:rPr>
        <w:t xml:space="preserve">parashtruesit </w:t>
      </w:r>
      <w:r w:rsidRPr="00273437">
        <w:rPr>
          <w:rFonts w:ascii="Arial" w:hAnsi="Arial" w:cs="Arial"/>
          <w:kern w:val="1"/>
          <w:sz w:val="22"/>
          <w:szCs w:val="22"/>
          <w:lang w:val="mk-MK"/>
        </w:rPr>
        <w:t>dhe mjetet për këtë qëllim d</w:t>
      </w:r>
      <w:r>
        <w:rPr>
          <w:rFonts w:ascii="Arial" w:hAnsi="Arial" w:cs="Arial"/>
          <w:kern w:val="1"/>
          <w:sz w:val="22"/>
          <w:szCs w:val="22"/>
          <w:lang w:val="mk-MK"/>
        </w:rPr>
        <w:t xml:space="preserve">o të përfshihen në shumën </w:t>
      </w:r>
      <w:r>
        <w:rPr>
          <w:rFonts w:ascii="Arial" w:hAnsi="Arial" w:cs="Arial"/>
          <w:kern w:val="1"/>
          <w:sz w:val="22"/>
          <w:szCs w:val="22"/>
          <w:lang w:val="sq-AL"/>
        </w:rPr>
        <w:t>e përgjithshme</w:t>
      </w:r>
      <w:r w:rsidRPr="00273437">
        <w:rPr>
          <w:rFonts w:ascii="Arial" w:hAnsi="Arial" w:cs="Arial"/>
          <w:kern w:val="1"/>
          <w:sz w:val="22"/>
          <w:szCs w:val="22"/>
          <w:lang w:val="mk-MK"/>
        </w:rPr>
        <w:t xml:space="preserve"> me të cilën Ministria e Kulturës do të mbështesë projektin.</w:t>
      </w:r>
    </w:p>
    <w:p w:rsidR="00BD1658" w:rsidRPr="00890627" w:rsidRDefault="00BD1658" w:rsidP="009D0D8F">
      <w:pPr>
        <w:suppressAutoHyphens/>
        <w:ind w:left="180" w:right="281"/>
        <w:jc w:val="center"/>
        <w:rPr>
          <w:rFonts w:ascii="Arial" w:hAnsi="Arial" w:cs="Arial"/>
          <w:b/>
          <w:bCs/>
          <w:sz w:val="22"/>
          <w:szCs w:val="22"/>
          <w:lang w:val="mk-MK"/>
        </w:rPr>
      </w:pPr>
    </w:p>
    <w:p w:rsidR="00BD1658" w:rsidRPr="00890627" w:rsidRDefault="00BD1658" w:rsidP="009D0D8F">
      <w:pPr>
        <w:suppressAutoHyphens/>
        <w:ind w:left="180" w:right="281"/>
        <w:jc w:val="center"/>
        <w:rPr>
          <w:rFonts w:ascii="Arial" w:hAnsi="Arial" w:cs="Arial"/>
          <w:b/>
          <w:bCs/>
          <w:sz w:val="22"/>
          <w:szCs w:val="22"/>
        </w:rPr>
      </w:pPr>
    </w:p>
    <w:p w:rsidR="00863816" w:rsidRPr="00890627" w:rsidRDefault="00863816" w:rsidP="009D0D8F">
      <w:pPr>
        <w:suppressAutoHyphens/>
        <w:ind w:left="180" w:right="281"/>
        <w:jc w:val="center"/>
        <w:rPr>
          <w:rFonts w:ascii="Arial" w:hAnsi="Arial" w:cs="Arial"/>
          <w:b/>
          <w:bCs/>
          <w:sz w:val="22"/>
          <w:szCs w:val="22"/>
        </w:rPr>
      </w:pPr>
    </w:p>
    <w:p w:rsidR="00273437" w:rsidRDefault="00273437" w:rsidP="00CB457A">
      <w:pPr>
        <w:pStyle w:val="NormalWeb"/>
        <w:spacing w:before="0" w:after="120" w:line="280" w:lineRule="exact"/>
        <w:ind w:firstLine="360"/>
        <w:jc w:val="both"/>
        <w:rPr>
          <w:rFonts w:ascii="Arial" w:hAnsi="Arial" w:cs="Arial"/>
          <w:b/>
          <w:sz w:val="22"/>
          <w:szCs w:val="22"/>
          <w:lang w:val="sq-AL"/>
        </w:rPr>
      </w:pPr>
      <w:r w:rsidRPr="00273437">
        <w:rPr>
          <w:rFonts w:ascii="Arial" w:hAnsi="Arial" w:cs="Arial"/>
          <w:b/>
          <w:sz w:val="22"/>
          <w:szCs w:val="22"/>
          <w:lang w:val="mk-MK"/>
        </w:rPr>
        <w:t>Përzgjedhja e projekteve do të bëhet në përputhje me prioritetet e përmbushura,</w:t>
      </w:r>
      <w:r>
        <w:rPr>
          <w:rFonts w:ascii="Arial" w:hAnsi="Arial" w:cs="Arial"/>
          <w:b/>
          <w:sz w:val="22"/>
          <w:szCs w:val="22"/>
          <w:lang w:val="mk-MK"/>
        </w:rPr>
        <w:t xml:space="preserve"> kushtet dhe notat nga </w:t>
      </w:r>
      <w:r>
        <w:rPr>
          <w:rFonts w:ascii="Arial" w:hAnsi="Arial" w:cs="Arial"/>
          <w:b/>
          <w:sz w:val="22"/>
          <w:szCs w:val="22"/>
          <w:lang w:val="sq-AL"/>
        </w:rPr>
        <w:t xml:space="preserve">evaluimi </w:t>
      </w:r>
      <w:r w:rsidRPr="00273437">
        <w:rPr>
          <w:rFonts w:ascii="Arial" w:hAnsi="Arial" w:cs="Arial"/>
          <w:b/>
          <w:sz w:val="22"/>
          <w:szCs w:val="22"/>
          <w:lang w:val="mk-MK"/>
        </w:rPr>
        <w:t xml:space="preserve"> i cilësisë së projekteve.</w:t>
      </w:r>
    </w:p>
    <w:p w:rsidR="00863816" w:rsidRPr="00890627" w:rsidRDefault="00863816" w:rsidP="009D0D8F">
      <w:pPr>
        <w:suppressAutoHyphens/>
        <w:ind w:left="180" w:right="281"/>
        <w:jc w:val="center"/>
        <w:rPr>
          <w:rFonts w:ascii="Arial" w:hAnsi="Arial" w:cs="Arial"/>
          <w:b/>
          <w:bCs/>
          <w:sz w:val="22"/>
          <w:szCs w:val="22"/>
        </w:rPr>
      </w:pPr>
    </w:p>
    <w:p w:rsidR="00863816" w:rsidRPr="00890627" w:rsidRDefault="00863816" w:rsidP="009D0D8F">
      <w:pPr>
        <w:suppressAutoHyphens/>
        <w:ind w:left="180" w:right="281"/>
        <w:jc w:val="center"/>
        <w:rPr>
          <w:rFonts w:ascii="Arial" w:hAnsi="Arial" w:cs="Arial"/>
          <w:b/>
          <w:bCs/>
          <w:sz w:val="22"/>
          <w:szCs w:val="22"/>
        </w:rPr>
      </w:pPr>
    </w:p>
    <w:p w:rsidR="00863816" w:rsidRPr="00890627" w:rsidRDefault="00863816" w:rsidP="004D7EB5">
      <w:pPr>
        <w:suppressAutoHyphens/>
        <w:ind w:right="281"/>
        <w:rPr>
          <w:rFonts w:ascii="Arial" w:hAnsi="Arial" w:cs="Arial"/>
          <w:b/>
          <w:bCs/>
          <w:sz w:val="22"/>
          <w:szCs w:val="22"/>
          <w:lang w:val="mk-MK"/>
        </w:rPr>
      </w:pPr>
    </w:p>
    <w:p w:rsidR="00BF7BE1" w:rsidRPr="00890627" w:rsidRDefault="00BF7BE1" w:rsidP="009D0D8F">
      <w:pPr>
        <w:suppressAutoHyphens/>
        <w:ind w:left="180" w:right="281"/>
        <w:jc w:val="center"/>
        <w:rPr>
          <w:rFonts w:ascii="Arial" w:hAnsi="Arial" w:cs="Arial"/>
          <w:b/>
          <w:bCs/>
          <w:sz w:val="22"/>
          <w:szCs w:val="22"/>
        </w:rPr>
      </w:pPr>
    </w:p>
    <w:p w:rsidR="00BF7BE1" w:rsidRPr="00890627" w:rsidRDefault="00BF7BE1" w:rsidP="009D0D8F">
      <w:pPr>
        <w:suppressAutoHyphens/>
        <w:ind w:left="180" w:right="281"/>
        <w:jc w:val="center"/>
        <w:rPr>
          <w:rFonts w:ascii="Arial" w:hAnsi="Arial" w:cs="Arial"/>
          <w:b/>
          <w:bCs/>
          <w:sz w:val="22"/>
          <w:szCs w:val="22"/>
        </w:rPr>
      </w:pPr>
    </w:p>
    <w:p w:rsidR="009D0D8F" w:rsidRPr="00273437" w:rsidRDefault="00273437" w:rsidP="009D0D8F">
      <w:pPr>
        <w:suppressAutoHyphens/>
        <w:ind w:left="180" w:right="281"/>
        <w:jc w:val="center"/>
        <w:rPr>
          <w:rFonts w:ascii="Arial" w:hAnsi="Arial" w:cs="Arial"/>
          <w:b/>
          <w:bCs/>
          <w:sz w:val="22"/>
          <w:szCs w:val="22"/>
          <w:lang w:val="sq-AL"/>
        </w:rPr>
      </w:pPr>
      <w:r>
        <w:rPr>
          <w:rFonts w:ascii="Arial" w:hAnsi="Arial" w:cs="Arial"/>
          <w:b/>
          <w:bCs/>
          <w:sz w:val="22"/>
          <w:szCs w:val="22"/>
          <w:lang w:val="sq-AL"/>
        </w:rPr>
        <w:t xml:space="preserve">P A R A S H T R E S Ë </w:t>
      </w:r>
    </w:p>
    <w:p w:rsidR="009D0D8F" w:rsidRPr="00890627" w:rsidRDefault="009D0D8F" w:rsidP="009D0D8F">
      <w:pPr>
        <w:ind w:left="180" w:right="281"/>
        <w:rPr>
          <w:rFonts w:ascii="Arial" w:hAnsi="Arial" w:cs="Arial"/>
          <w:b/>
          <w:bCs/>
          <w:sz w:val="22"/>
          <w:szCs w:val="22"/>
          <w:lang w:val="mk-MK"/>
        </w:rPr>
      </w:pPr>
    </w:p>
    <w:tbl>
      <w:tblPr>
        <w:tblW w:w="8910" w:type="dxa"/>
        <w:tblLayout w:type="fixed"/>
        <w:tblLook w:val="0000" w:firstRow="0" w:lastRow="0" w:firstColumn="0" w:lastColumn="0" w:noHBand="0" w:noVBand="0"/>
      </w:tblPr>
      <w:tblGrid>
        <w:gridCol w:w="5367"/>
        <w:gridCol w:w="3543"/>
      </w:tblGrid>
      <w:tr w:rsidR="009D0D8F" w:rsidRPr="00890627" w:rsidTr="00BA55B8">
        <w:trPr>
          <w:trHeight w:val="298"/>
        </w:trPr>
        <w:tc>
          <w:tcPr>
            <w:tcW w:w="5367" w:type="dxa"/>
            <w:tcBorders>
              <w:top w:val="single" w:sz="8" w:space="0" w:color="000000"/>
              <w:left w:val="single" w:sz="8" w:space="0" w:color="000000"/>
              <w:bottom w:val="single" w:sz="8" w:space="0" w:color="000000"/>
              <w:right w:val="single" w:sz="8" w:space="0" w:color="000000"/>
            </w:tcBorders>
          </w:tcPr>
          <w:p w:rsidR="009D0D8F" w:rsidRPr="00273437" w:rsidRDefault="009D0D8F" w:rsidP="00273437">
            <w:pPr>
              <w:ind w:right="281"/>
              <w:rPr>
                <w:rFonts w:ascii="Arial" w:hAnsi="Arial" w:cs="Arial"/>
                <w:b/>
                <w:bCs/>
                <w:sz w:val="22"/>
                <w:szCs w:val="22"/>
                <w:lang w:val="sq-AL"/>
              </w:rPr>
            </w:pPr>
            <w:r w:rsidRPr="00890627">
              <w:rPr>
                <w:rFonts w:ascii="Arial" w:hAnsi="Arial" w:cs="Arial"/>
                <w:b/>
                <w:bCs/>
                <w:sz w:val="22"/>
                <w:szCs w:val="22"/>
                <w:lang w:val="mk-MK"/>
              </w:rPr>
              <w:t xml:space="preserve">1. </w:t>
            </w:r>
            <w:r w:rsidR="00273437">
              <w:rPr>
                <w:rFonts w:ascii="Arial" w:hAnsi="Arial" w:cs="Arial"/>
                <w:b/>
                <w:bCs/>
                <w:sz w:val="22"/>
                <w:szCs w:val="22"/>
                <w:lang w:val="sq-AL"/>
              </w:rPr>
              <w:t>Emri/titullli i pjesëmarrësit në Konkurs</w:t>
            </w:r>
          </w:p>
        </w:tc>
        <w:tc>
          <w:tcPr>
            <w:tcW w:w="3543" w:type="dxa"/>
            <w:tcBorders>
              <w:top w:val="single" w:sz="8"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273437">
            <w:pPr>
              <w:ind w:right="281"/>
              <w:rPr>
                <w:rFonts w:ascii="Arial" w:hAnsi="Arial" w:cs="Arial"/>
                <w:sz w:val="22"/>
                <w:szCs w:val="22"/>
                <w:lang w:val="mk-MK"/>
              </w:rPr>
            </w:pPr>
            <w:r>
              <w:rPr>
                <w:rFonts w:ascii="Arial" w:hAnsi="Arial" w:cs="Arial"/>
                <w:sz w:val="22"/>
                <w:szCs w:val="22"/>
                <w:lang w:val="sq-AL"/>
              </w:rPr>
              <w:t xml:space="preserve">Personi përgjegjës për realizimin e projektit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BA55B8">
            <w:pPr>
              <w:ind w:right="281"/>
              <w:rPr>
                <w:rFonts w:ascii="Arial" w:hAnsi="Arial" w:cs="Arial"/>
                <w:sz w:val="22"/>
                <w:szCs w:val="22"/>
              </w:rPr>
            </w:pPr>
            <w:r>
              <w:rPr>
                <w:rFonts w:ascii="Arial" w:hAnsi="Arial" w:cs="Arial"/>
                <w:sz w:val="22"/>
                <w:szCs w:val="22"/>
              </w:rPr>
              <w:t xml:space="preserve">Adresa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BA55B8">
            <w:pPr>
              <w:ind w:right="281"/>
              <w:rPr>
                <w:rFonts w:ascii="Arial" w:hAnsi="Arial" w:cs="Arial"/>
                <w:sz w:val="22"/>
                <w:szCs w:val="22"/>
              </w:rPr>
            </w:pPr>
            <w:r>
              <w:rPr>
                <w:rFonts w:ascii="Arial" w:hAnsi="Arial" w:cs="Arial"/>
                <w:sz w:val="22"/>
                <w:szCs w:val="22"/>
              </w:rPr>
              <w:t>Telefon/faks/e-adresa</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rPr>
            </w:pP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273437">
            <w:pPr>
              <w:ind w:right="281"/>
              <w:rPr>
                <w:rFonts w:ascii="Arial" w:hAnsi="Arial" w:cs="Arial"/>
                <w:b/>
                <w:bCs/>
                <w:sz w:val="22"/>
                <w:szCs w:val="22"/>
              </w:rPr>
            </w:pPr>
            <w:r w:rsidRPr="00890627">
              <w:rPr>
                <w:rFonts w:ascii="Arial" w:hAnsi="Arial" w:cs="Arial"/>
                <w:b/>
                <w:bCs/>
                <w:sz w:val="22"/>
                <w:szCs w:val="22"/>
              </w:rPr>
              <w:t xml:space="preserve">2. </w:t>
            </w:r>
            <w:r w:rsidR="00273437">
              <w:rPr>
                <w:rFonts w:ascii="Arial" w:hAnsi="Arial" w:cs="Arial"/>
                <w:b/>
                <w:bCs/>
                <w:sz w:val="22"/>
                <w:szCs w:val="22"/>
              </w:rPr>
              <w:t xml:space="preserve">Titulli i projektit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lang w:val="ru-RU"/>
              </w:rPr>
            </w:pPr>
          </w:p>
        </w:tc>
      </w:tr>
      <w:tr w:rsidR="009D0D8F" w:rsidRPr="00890627" w:rsidTr="00BA55B8">
        <w:trPr>
          <w:trHeight w:val="328"/>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rPr>
            </w:pP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273437">
            <w:pPr>
              <w:ind w:right="281"/>
              <w:rPr>
                <w:rFonts w:ascii="Arial" w:hAnsi="Arial" w:cs="Arial"/>
                <w:b/>
                <w:bCs/>
                <w:sz w:val="22"/>
                <w:szCs w:val="22"/>
              </w:rPr>
            </w:pPr>
            <w:r w:rsidRPr="00890627">
              <w:rPr>
                <w:rFonts w:ascii="Arial" w:hAnsi="Arial" w:cs="Arial"/>
                <w:b/>
                <w:bCs/>
                <w:sz w:val="22"/>
                <w:szCs w:val="22"/>
              </w:rPr>
              <w:t xml:space="preserve">3. </w:t>
            </w:r>
            <w:r w:rsidR="00273437">
              <w:rPr>
                <w:rFonts w:ascii="Arial" w:hAnsi="Arial" w:cs="Arial"/>
                <w:b/>
                <w:bCs/>
                <w:sz w:val="22"/>
                <w:szCs w:val="22"/>
              </w:rPr>
              <w:t xml:space="preserve">Autor/kurator i projektit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4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BA55B8">
            <w:pPr>
              <w:ind w:right="281"/>
              <w:rPr>
                <w:rFonts w:ascii="Arial" w:hAnsi="Arial" w:cs="Arial"/>
                <w:sz w:val="22"/>
                <w:szCs w:val="22"/>
              </w:rPr>
            </w:pPr>
            <w:r>
              <w:rPr>
                <w:rFonts w:ascii="Arial" w:hAnsi="Arial" w:cs="Arial"/>
                <w:sz w:val="22"/>
                <w:szCs w:val="22"/>
              </w:rPr>
              <w:t xml:space="preserve">Emri dhe mbiemri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BA55B8">
            <w:pPr>
              <w:ind w:right="281"/>
              <w:rPr>
                <w:rFonts w:ascii="Arial" w:hAnsi="Arial" w:cs="Arial"/>
                <w:sz w:val="22"/>
                <w:szCs w:val="22"/>
              </w:rPr>
            </w:pPr>
            <w:r>
              <w:rPr>
                <w:rFonts w:ascii="Arial" w:hAnsi="Arial" w:cs="Arial"/>
                <w:sz w:val="22"/>
                <w:szCs w:val="22"/>
              </w:rPr>
              <w:t xml:space="preserve">Titulli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BA55B8">
            <w:pPr>
              <w:ind w:right="281"/>
              <w:rPr>
                <w:rFonts w:ascii="Arial" w:hAnsi="Arial" w:cs="Arial"/>
                <w:sz w:val="22"/>
                <w:szCs w:val="22"/>
              </w:rPr>
            </w:pPr>
            <w:r>
              <w:rPr>
                <w:rFonts w:ascii="Arial" w:hAnsi="Arial" w:cs="Arial"/>
                <w:sz w:val="22"/>
                <w:szCs w:val="22"/>
              </w:rPr>
              <w:t xml:space="preserve">Telefon/ faks/ e –adresa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273437">
            <w:pPr>
              <w:ind w:right="281"/>
              <w:rPr>
                <w:rFonts w:ascii="Arial" w:hAnsi="Arial" w:cs="Arial"/>
                <w:sz w:val="22"/>
                <w:szCs w:val="22"/>
              </w:rPr>
            </w:pPr>
            <w:r>
              <w:rPr>
                <w:rFonts w:ascii="Arial" w:eastAsia="StobiSerif Regular" w:hAnsi="Arial" w:cs="Arial"/>
                <w:color w:val="000000"/>
                <w:sz w:val="22"/>
                <w:szCs w:val="22"/>
              </w:rPr>
              <w:t xml:space="preserve">Biografia, ekspozitat kombëtare dhe ndërkombëtare të realizuara,çmime,kritika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3E22C9"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3E22C9" w:rsidRPr="00890627" w:rsidRDefault="003E22C9" w:rsidP="00BA55B8">
            <w:pPr>
              <w:ind w:right="281"/>
              <w:rPr>
                <w:rFonts w:ascii="Arial" w:hAnsi="Arial" w:cs="Arial"/>
                <w:sz w:val="22"/>
                <w:szCs w:val="22"/>
              </w:rPr>
            </w:pPr>
          </w:p>
        </w:tc>
        <w:tc>
          <w:tcPr>
            <w:tcW w:w="3543" w:type="dxa"/>
            <w:tcBorders>
              <w:top w:val="single" w:sz="2" w:space="0" w:color="000000"/>
              <w:left w:val="single" w:sz="2" w:space="0" w:color="000000"/>
              <w:bottom w:val="single" w:sz="8" w:space="0" w:color="000000"/>
              <w:right w:val="single" w:sz="8" w:space="0" w:color="000000"/>
            </w:tcBorders>
          </w:tcPr>
          <w:p w:rsidR="003E22C9" w:rsidRPr="00890627" w:rsidRDefault="003E22C9"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273437" w:rsidRDefault="009D0D8F" w:rsidP="00273437">
            <w:pPr>
              <w:ind w:right="281"/>
              <w:rPr>
                <w:rFonts w:ascii="Arial" w:hAnsi="Arial" w:cs="Arial"/>
                <w:b/>
                <w:bCs/>
                <w:sz w:val="22"/>
                <w:szCs w:val="22"/>
                <w:lang w:val="sq-AL"/>
              </w:rPr>
            </w:pPr>
            <w:r w:rsidRPr="00890627">
              <w:rPr>
                <w:rFonts w:ascii="Arial" w:hAnsi="Arial" w:cs="Arial"/>
                <w:b/>
                <w:bCs/>
                <w:sz w:val="22"/>
                <w:szCs w:val="22"/>
                <w:lang w:val="mk-MK"/>
              </w:rPr>
              <w:t xml:space="preserve">4. </w:t>
            </w:r>
            <w:r w:rsidR="00273437">
              <w:rPr>
                <w:rFonts w:ascii="Arial" w:hAnsi="Arial" w:cs="Arial"/>
                <w:b/>
                <w:bCs/>
                <w:sz w:val="22"/>
                <w:szCs w:val="22"/>
                <w:lang w:val="sq-AL"/>
              </w:rPr>
              <w:t xml:space="preserve">komisioneri i projektit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273437">
            <w:pPr>
              <w:ind w:right="281"/>
              <w:rPr>
                <w:rFonts w:ascii="Arial" w:hAnsi="Arial" w:cs="Arial"/>
                <w:sz w:val="22"/>
                <w:szCs w:val="22"/>
              </w:rPr>
            </w:pPr>
            <w:r>
              <w:rPr>
                <w:rFonts w:ascii="Arial" w:eastAsia="StobiSerif Regular" w:hAnsi="Arial" w:cs="Arial"/>
                <w:color w:val="000000"/>
                <w:sz w:val="22"/>
                <w:szCs w:val="22"/>
              </w:rPr>
              <w:t xml:space="preserve">Titulli I institucionit kombëtar/lokal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BA55B8">
            <w:pPr>
              <w:ind w:right="281"/>
              <w:rPr>
                <w:rFonts w:ascii="Arial" w:hAnsi="Arial" w:cs="Arial"/>
                <w:sz w:val="22"/>
                <w:szCs w:val="22"/>
              </w:rPr>
            </w:pPr>
            <w:r>
              <w:rPr>
                <w:rFonts w:ascii="Arial" w:eastAsia="StobiSerif Regular" w:hAnsi="Arial" w:cs="Arial"/>
                <w:color w:val="000000"/>
                <w:sz w:val="22"/>
                <w:szCs w:val="22"/>
              </w:rPr>
              <w:lastRenderedPageBreak/>
              <w:t xml:space="preserve">Personi udhëheqës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273437" w:rsidP="00BA55B8">
            <w:pPr>
              <w:ind w:right="281"/>
              <w:rPr>
                <w:rFonts w:ascii="Arial" w:hAnsi="Arial" w:cs="Arial"/>
                <w:sz w:val="22"/>
                <w:szCs w:val="22"/>
              </w:rPr>
            </w:pPr>
            <w:r>
              <w:rPr>
                <w:rFonts w:ascii="Arial" w:hAnsi="Arial" w:cs="Arial"/>
                <w:sz w:val="22"/>
                <w:szCs w:val="22"/>
              </w:rPr>
              <w:t xml:space="preserve">Telefon / faks/ e-adresa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highlight w:val="yellow"/>
                <w:lang w:val="mk-MK"/>
              </w:rPr>
            </w:pP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273437">
            <w:pPr>
              <w:ind w:right="281"/>
              <w:rPr>
                <w:rFonts w:ascii="Arial" w:hAnsi="Arial" w:cs="Arial"/>
                <w:b/>
                <w:bCs/>
                <w:sz w:val="22"/>
                <w:szCs w:val="22"/>
              </w:rPr>
            </w:pPr>
            <w:r w:rsidRPr="00890627">
              <w:rPr>
                <w:rFonts w:ascii="Arial" w:hAnsi="Arial" w:cs="Arial"/>
                <w:b/>
                <w:bCs/>
                <w:sz w:val="22"/>
                <w:szCs w:val="22"/>
                <w:lang w:val="mk-MK"/>
              </w:rPr>
              <w:t>5</w:t>
            </w:r>
            <w:r w:rsidR="003E22C9" w:rsidRPr="00890627">
              <w:rPr>
                <w:rFonts w:ascii="Arial" w:hAnsi="Arial" w:cs="Arial"/>
                <w:b/>
                <w:bCs/>
                <w:sz w:val="22"/>
                <w:szCs w:val="22"/>
              </w:rPr>
              <w:t xml:space="preserve">. </w:t>
            </w:r>
            <w:r w:rsidR="00273437">
              <w:rPr>
                <w:rFonts w:ascii="Arial" w:hAnsi="Arial" w:cs="Arial"/>
                <w:b/>
                <w:bCs/>
                <w:sz w:val="22"/>
                <w:szCs w:val="22"/>
              </w:rPr>
              <w:t xml:space="preserve">Pjesëmarrësit e përfshirë në projekt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lang w:val="ru-RU"/>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694E8F">
            <w:pPr>
              <w:ind w:right="281"/>
              <w:rPr>
                <w:rFonts w:ascii="Arial" w:hAnsi="Arial" w:cs="Arial"/>
                <w:sz w:val="22"/>
                <w:szCs w:val="22"/>
              </w:rPr>
            </w:pPr>
            <w:r w:rsidRPr="00890627">
              <w:rPr>
                <w:rFonts w:ascii="Arial" w:hAnsi="Arial" w:cs="Arial"/>
                <w:sz w:val="22"/>
                <w:szCs w:val="22"/>
              </w:rPr>
              <w:t> </w:t>
            </w:r>
            <w:r w:rsidR="003E22C9" w:rsidRPr="00890627">
              <w:rPr>
                <w:rFonts w:ascii="Arial" w:eastAsia="StobiSerif Regular" w:hAnsi="Arial" w:cs="Arial"/>
                <w:color w:val="000000"/>
                <w:sz w:val="22"/>
                <w:szCs w:val="22"/>
              </w:rPr>
              <w:t>(</w:t>
            </w:r>
            <w:r w:rsidR="00694E8F" w:rsidRPr="00694E8F">
              <w:rPr>
                <w:rFonts w:ascii="Arial" w:eastAsia="StobiSerif Regular" w:hAnsi="Arial" w:cs="Arial"/>
                <w:color w:val="000000"/>
                <w:sz w:val="22"/>
                <w:szCs w:val="22"/>
              </w:rPr>
              <w:t>Biografia, ekspozitat kombëtare dhe ndërkombëtare të realizuara,çmime,kritika</w:t>
            </w:r>
            <w:r w:rsidR="003E22C9" w:rsidRPr="00890627">
              <w:rPr>
                <w:rFonts w:ascii="Arial" w:eastAsia="StobiSerif Regular" w:hAnsi="Arial" w:cs="Arial"/>
                <w:color w:val="000000"/>
                <w:sz w:val="22"/>
                <w:szCs w:val="22"/>
              </w:rPr>
              <w:t>)</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3E22C9"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3E22C9" w:rsidRPr="00890627" w:rsidRDefault="003E22C9" w:rsidP="00BA55B8">
            <w:pPr>
              <w:ind w:right="281"/>
              <w:rPr>
                <w:rFonts w:ascii="Arial" w:hAnsi="Arial" w:cs="Arial"/>
                <w:sz w:val="22"/>
                <w:szCs w:val="22"/>
              </w:rPr>
            </w:pPr>
          </w:p>
        </w:tc>
        <w:tc>
          <w:tcPr>
            <w:tcW w:w="3543" w:type="dxa"/>
            <w:tcBorders>
              <w:top w:val="single" w:sz="2" w:space="0" w:color="000000"/>
              <w:left w:val="single" w:sz="2" w:space="0" w:color="000000"/>
              <w:bottom w:val="single" w:sz="8" w:space="0" w:color="000000"/>
              <w:right w:val="single" w:sz="8" w:space="0" w:color="000000"/>
            </w:tcBorders>
          </w:tcPr>
          <w:p w:rsidR="003E22C9" w:rsidRPr="00890627" w:rsidRDefault="003E22C9"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694E8F">
            <w:pPr>
              <w:ind w:right="281"/>
              <w:rPr>
                <w:rFonts w:ascii="Arial" w:hAnsi="Arial" w:cs="Arial"/>
                <w:b/>
                <w:bCs/>
                <w:sz w:val="22"/>
                <w:szCs w:val="22"/>
                <w:lang w:val="mk-MK"/>
              </w:rPr>
            </w:pPr>
            <w:r w:rsidRPr="00890627">
              <w:rPr>
                <w:rFonts w:ascii="Arial" w:hAnsi="Arial" w:cs="Arial"/>
                <w:b/>
                <w:bCs/>
                <w:sz w:val="22"/>
                <w:szCs w:val="22"/>
                <w:lang w:val="mk-MK"/>
              </w:rPr>
              <w:t>6</w:t>
            </w:r>
            <w:r w:rsidRPr="00890627">
              <w:rPr>
                <w:rFonts w:ascii="Arial" w:hAnsi="Arial" w:cs="Arial"/>
                <w:b/>
                <w:bCs/>
                <w:sz w:val="22"/>
                <w:szCs w:val="22"/>
              </w:rPr>
              <w:t xml:space="preserve">. </w:t>
            </w:r>
            <w:r w:rsidR="00694E8F">
              <w:rPr>
                <w:rFonts w:ascii="Arial" w:hAnsi="Arial" w:cs="Arial"/>
                <w:b/>
                <w:bCs/>
                <w:sz w:val="22"/>
                <w:szCs w:val="22"/>
              </w:rPr>
              <w:t xml:space="preserve">Përshkrim I detajuar ose koncept i projektit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lang w:val="ru-RU"/>
              </w:rPr>
            </w:pPr>
          </w:p>
        </w:tc>
      </w:tr>
      <w:tr w:rsidR="009D0D8F" w:rsidRPr="00890627" w:rsidTr="00BA55B8">
        <w:trPr>
          <w:trHeight w:val="19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rPr>
            </w:pP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3E22C9" w:rsidP="00694E8F">
            <w:pPr>
              <w:ind w:right="281"/>
              <w:rPr>
                <w:rFonts w:ascii="Arial" w:hAnsi="Arial" w:cs="Arial"/>
                <w:b/>
                <w:bCs/>
                <w:sz w:val="22"/>
                <w:szCs w:val="22"/>
                <w:lang w:val="mk-MK"/>
              </w:rPr>
            </w:pPr>
            <w:r w:rsidRPr="00890627">
              <w:rPr>
                <w:rFonts w:ascii="Arial" w:hAnsi="Arial" w:cs="Arial"/>
                <w:b/>
                <w:bCs/>
                <w:sz w:val="22"/>
                <w:szCs w:val="22"/>
                <w:lang w:val="mk-MK"/>
              </w:rPr>
              <w:t>7</w:t>
            </w:r>
            <w:r w:rsidR="009D0D8F" w:rsidRPr="00890627">
              <w:rPr>
                <w:rFonts w:ascii="Arial" w:hAnsi="Arial" w:cs="Arial"/>
                <w:b/>
                <w:bCs/>
                <w:sz w:val="22"/>
                <w:szCs w:val="22"/>
                <w:lang w:val="mk-MK"/>
              </w:rPr>
              <w:t>.</w:t>
            </w:r>
            <w:r w:rsidR="00694E8F">
              <w:rPr>
                <w:rFonts w:ascii="Arial" w:hAnsi="Arial" w:cs="Arial"/>
                <w:b/>
                <w:bCs/>
                <w:sz w:val="22"/>
                <w:szCs w:val="22"/>
                <w:lang w:val="sq-AL"/>
              </w:rPr>
              <w:t xml:space="preserve"> Shënoni materialet shtesë që i bashkëngjitni me projektin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15"/>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9D0D8F" w:rsidP="00BA55B8">
            <w:pPr>
              <w:ind w:right="281"/>
              <w:rPr>
                <w:rFonts w:ascii="Arial" w:hAnsi="Arial" w:cs="Arial"/>
                <w:sz w:val="22"/>
                <w:szCs w:val="22"/>
              </w:rPr>
            </w:pP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rPr>
                <w:rFonts w:ascii="Arial" w:hAnsi="Arial" w:cs="Arial"/>
                <w:b/>
                <w:bCs/>
                <w:sz w:val="22"/>
                <w:szCs w:val="22"/>
              </w:rPr>
            </w:pPr>
          </w:p>
        </w:tc>
      </w:tr>
      <w:tr w:rsidR="009D0D8F" w:rsidRPr="00890627" w:rsidTr="00BA55B8">
        <w:trPr>
          <w:trHeight w:val="323"/>
        </w:trPr>
        <w:tc>
          <w:tcPr>
            <w:tcW w:w="5367" w:type="dxa"/>
            <w:tcBorders>
              <w:top w:val="single" w:sz="2" w:space="0" w:color="000000"/>
              <w:left w:val="single" w:sz="8" w:space="0" w:color="000000"/>
              <w:bottom w:val="single" w:sz="8" w:space="0" w:color="000000"/>
              <w:right w:val="single" w:sz="8" w:space="0" w:color="000000"/>
            </w:tcBorders>
          </w:tcPr>
          <w:p w:rsidR="009D0D8F" w:rsidRPr="00890627" w:rsidRDefault="003E22C9" w:rsidP="00694E8F">
            <w:pPr>
              <w:ind w:right="281"/>
              <w:rPr>
                <w:rFonts w:ascii="Arial" w:hAnsi="Arial" w:cs="Arial"/>
                <w:b/>
                <w:bCs/>
                <w:sz w:val="22"/>
                <w:szCs w:val="22"/>
              </w:rPr>
            </w:pPr>
            <w:r w:rsidRPr="00890627">
              <w:rPr>
                <w:rFonts w:ascii="Arial" w:hAnsi="Arial" w:cs="Arial"/>
                <w:b/>
                <w:bCs/>
                <w:sz w:val="22"/>
                <w:szCs w:val="22"/>
                <w:lang w:val="mk-MK"/>
              </w:rPr>
              <w:t>8</w:t>
            </w:r>
            <w:r w:rsidR="009D0D8F" w:rsidRPr="00890627">
              <w:rPr>
                <w:rFonts w:ascii="Arial" w:hAnsi="Arial" w:cs="Arial"/>
                <w:b/>
                <w:bCs/>
                <w:sz w:val="22"/>
                <w:szCs w:val="22"/>
              </w:rPr>
              <w:t xml:space="preserve">. </w:t>
            </w:r>
            <w:r w:rsidR="00694E8F">
              <w:rPr>
                <w:rFonts w:ascii="Arial" w:hAnsi="Arial" w:cs="Arial"/>
                <w:b/>
                <w:bCs/>
                <w:sz w:val="22"/>
                <w:szCs w:val="22"/>
              </w:rPr>
              <w:t>mjetet e përgjithshme të nevojshme për realizimin të shënuara sipas dedikimit ( të shprehura në denarë dhe shuma-bruto)</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A609A8">
            <w:pPr>
              <w:ind w:right="281"/>
              <w:rPr>
                <w:rFonts w:ascii="Arial" w:hAnsi="Arial" w:cs="Arial"/>
                <w:b/>
                <w:bCs/>
                <w:sz w:val="22"/>
                <w:szCs w:val="22"/>
                <w:lang w:val="ru-RU"/>
              </w:rPr>
            </w:pPr>
          </w:p>
        </w:tc>
      </w:tr>
      <w:tr w:rsidR="009D0D8F" w:rsidRPr="00890627" w:rsidTr="00BA55B8">
        <w:trPr>
          <w:trHeight w:val="323"/>
        </w:trPr>
        <w:tc>
          <w:tcPr>
            <w:tcW w:w="5367" w:type="dxa"/>
            <w:tcBorders>
              <w:top w:val="single" w:sz="2" w:space="0" w:color="000000"/>
              <w:left w:val="single" w:sz="8" w:space="0" w:color="000000"/>
              <w:bottom w:val="single" w:sz="8" w:space="0" w:color="000000"/>
              <w:right w:val="single" w:sz="8" w:space="0" w:color="000000"/>
            </w:tcBorders>
          </w:tcPr>
          <w:p w:rsidR="009D0D8F" w:rsidRPr="00694E8F" w:rsidRDefault="00694E8F" w:rsidP="00BA55B8">
            <w:pPr>
              <w:ind w:right="281"/>
              <w:rPr>
                <w:rFonts w:ascii="Arial" w:hAnsi="Arial" w:cs="Arial"/>
                <w:sz w:val="22"/>
                <w:szCs w:val="22"/>
                <w:lang w:val="sq-AL"/>
              </w:rPr>
            </w:pPr>
            <w:r>
              <w:rPr>
                <w:rFonts w:ascii="Arial" w:hAnsi="Arial" w:cs="Arial"/>
                <w:sz w:val="22"/>
                <w:szCs w:val="22"/>
                <w:lang w:val="sq-AL"/>
              </w:rPr>
              <w:t xml:space="preserve">Hapsira me qira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jc w:val="right"/>
              <w:rPr>
                <w:rFonts w:ascii="Arial" w:hAnsi="Arial" w:cs="Arial"/>
                <w:b/>
                <w:bCs/>
                <w:sz w:val="22"/>
                <w:szCs w:val="22"/>
                <w:lang w:val="ru-RU"/>
              </w:rPr>
            </w:pPr>
          </w:p>
        </w:tc>
      </w:tr>
      <w:tr w:rsidR="009D0D8F" w:rsidRPr="00890627" w:rsidTr="00BA55B8">
        <w:trPr>
          <w:trHeight w:val="323"/>
        </w:trPr>
        <w:tc>
          <w:tcPr>
            <w:tcW w:w="5367" w:type="dxa"/>
            <w:tcBorders>
              <w:top w:val="single" w:sz="2" w:space="0" w:color="000000"/>
              <w:left w:val="single" w:sz="8" w:space="0" w:color="000000"/>
              <w:bottom w:val="single" w:sz="8" w:space="0" w:color="000000"/>
              <w:right w:val="single" w:sz="8" w:space="0" w:color="000000"/>
            </w:tcBorders>
          </w:tcPr>
          <w:p w:rsidR="009D0D8F" w:rsidRPr="00694E8F" w:rsidRDefault="00694E8F" w:rsidP="00BA55B8">
            <w:pPr>
              <w:ind w:right="281"/>
              <w:rPr>
                <w:rFonts w:ascii="Arial" w:hAnsi="Arial" w:cs="Arial"/>
                <w:sz w:val="22"/>
                <w:szCs w:val="22"/>
                <w:lang w:val="sq-AL"/>
              </w:rPr>
            </w:pPr>
            <w:r>
              <w:rPr>
                <w:rFonts w:ascii="Arial" w:hAnsi="Arial" w:cs="Arial"/>
                <w:sz w:val="22"/>
                <w:szCs w:val="22"/>
                <w:lang w:val="sq-AL"/>
              </w:rPr>
              <w:t xml:space="preserve">Honoare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jc w:val="right"/>
              <w:rPr>
                <w:rFonts w:ascii="Arial" w:hAnsi="Arial" w:cs="Arial"/>
                <w:b/>
                <w:bCs/>
                <w:sz w:val="22"/>
                <w:szCs w:val="22"/>
                <w:lang w:val="ru-RU"/>
              </w:rPr>
            </w:pPr>
          </w:p>
        </w:tc>
      </w:tr>
      <w:tr w:rsidR="009D0D8F" w:rsidRPr="00890627" w:rsidTr="00BA55B8">
        <w:trPr>
          <w:trHeight w:val="323"/>
        </w:trPr>
        <w:tc>
          <w:tcPr>
            <w:tcW w:w="5367" w:type="dxa"/>
            <w:tcBorders>
              <w:top w:val="single" w:sz="2" w:space="0" w:color="000000"/>
              <w:left w:val="single" w:sz="8" w:space="0" w:color="000000"/>
              <w:bottom w:val="single" w:sz="8" w:space="0" w:color="000000"/>
              <w:right w:val="single" w:sz="8" w:space="0" w:color="000000"/>
            </w:tcBorders>
          </w:tcPr>
          <w:p w:rsidR="009D0D8F" w:rsidRPr="00694E8F" w:rsidRDefault="00694E8F" w:rsidP="00BA55B8">
            <w:pPr>
              <w:ind w:right="281"/>
              <w:rPr>
                <w:rFonts w:ascii="Arial" w:hAnsi="Arial" w:cs="Arial"/>
                <w:sz w:val="22"/>
                <w:szCs w:val="22"/>
                <w:lang w:val="sq-AL"/>
              </w:rPr>
            </w:pPr>
            <w:r>
              <w:rPr>
                <w:rFonts w:ascii="Arial" w:hAnsi="Arial" w:cs="Arial"/>
                <w:sz w:val="22"/>
                <w:szCs w:val="22"/>
                <w:lang w:val="sq-AL"/>
              </w:rPr>
              <w:t>Shpenzimet për produksion</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jc w:val="right"/>
              <w:rPr>
                <w:rFonts w:ascii="Arial" w:hAnsi="Arial" w:cs="Arial"/>
                <w:b/>
                <w:bCs/>
                <w:sz w:val="22"/>
                <w:szCs w:val="22"/>
                <w:lang w:val="ru-RU"/>
              </w:rPr>
            </w:pPr>
          </w:p>
        </w:tc>
      </w:tr>
      <w:tr w:rsidR="009D0D8F" w:rsidRPr="00890627" w:rsidTr="00BA55B8">
        <w:trPr>
          <w:trHeight w:val="323"/>
        </w:trPr>
        <w:tc>
          <w:tcPr>
            <w:tcW w:w="5367" w:type="dxa"/>
            <w:tcBorders>
              <w:top w:val="single" w:sz="2" w:space="0" w:color="000000"/>
              <w:left w:val="single" w:sz="8" w:space="0" w:color="000000"/>
              <w:bottom w:val="single" w:sz="8" w:space="0" w:color="000000"/>
              <w:right w:val="single" w:sz="8" w:space="0" w:color="000000"/>
            </w:tcBorders>
          </w:tcPr>
          <w:p w:rsidR="009D0D8F" w:rsidRPr="00694E8F" w:rsidRDefault="00694E8F" w:rsidP="00BA55B8">
            <w:pPr>
              <w:ind w:right="281"/>
              <w:rPr>
                <w:rFonts w:ascii="Arial" w:hAnsi="Arial" w:cs="Arial"/>
                <w:sz w:val="22"/>
                <w:szCs w:val="22"/>
                <w:lang w:val="sq-AL"/>
              </w:rPr>
            </w:pPr>
            <w:r>
              <w:rPr>
                <w:rFonts w:ascii="Arial" w:hAnsi="Arial" w:cs="Arial"/>
                <w:sz w:val="22"/>
                <w:szCs w:val="22"/>
                <w:lang w:val="sq-AL"/>
              </w:rPr>
              <w:t>Shpenzimet e udhëtimit dhe transporitt</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jc w:val="right"/>
              <w:rPr>
                <w:rFonts w:ascii="Arial" w:hAnsi="Arial" w:cs="Arial"/>
                <w:b/>
                <w:bCs/>
                <w:sz w:val="22"/>
                <w:szCs w:val="22"/>
                <w:lang w:val="ru-RU"/>
              </w:rPr>
            </w:pPr>
          </w:p>
        </w:tc>
      </w:tr>
      <w:tr w:rsidR="009D0D8F" w:rsidRPr="00890627" w:rsidTr="00BA55B8">
        <w:trPr>
          <w:trHeight w:val="323"/>
        </w:trPr>
        <w:tc>
          <w:tcPr>
            <w:tcW w:w="5367" w:type="dxa"/>
            <w:tcBorders>
              <w:top w:val="single" w:sz="2" w:space="0" w:color="000000"/>
              <w:left w:val="single" w:sz="8" w:space="0" w:color="000000"/>
              <w:bottom w:val="single" w:sz="8" w:space="0" w:color="000000"/>
              <w:right w:val="single" w:sz="8" w:space="0" w:color="000000"/>
            </w:tcBorders>
          </w:tcPr>
          <w:p w:rsidR="009D0D8F" w:rsidRPr="00694E8F" w:rsidRDefault="00694E8F" w:rsidP="00BA55B8">
            <w:pPr>
              <w:ind w:right="281"/>
              <w:rPr>
                <w:rFonts w:ascii="Arial" w:hAnsi="Arial" w:cs="Arial"/>
                <w:sz w:val="22"/>
                <w:szCs w:val="22"/>
                <w:lang w:val="sq-AL"/>
              </w:rPr>
            </w:pPr>
            <w:r>
              <w:rPr>
                <w:rFonts w:ascii="Arial" w:hAnsi="Arial" w:cs="Arial"/>
                <w:sz w:val="22"/>
                <w:szCs w:val="22"/>
                <w:lang w:val="sq-AL"/>
              </w:rPr>
              <w:t xml:space="preserve">Shmenzimet për akomodim </w:t>
            </w:r>
          </w:p>
        </w:tc>
        <w:tc>
          <w:tcPr>
            <w:tcW w:w="3543" w:type="dxa"/>
            <w:tcBorders>
              <w:top w:val="single" w:sz="2" w:space="0" w:color="000000"/>
              <w:left w:val="single" w:sz="2" w:space="0" w:color="000000"/>
              <w:bottom w:val="single" w:sz="8" w:space="0" w:color="000000"/>
              <w:right w:val="single" w:sz="8" w:space="0" w:color="000000"/>
            </w:tcBorders>
          </w:tcPr>
          <w:p w:rsidR="009D0D8F" w:rsidRPr="00890627" w:rsidRDefault="009D0D8F" w:rsidP="00BA55B8">
            <w:pPr>
              <w:ind w:right="281"/>
              <w:jc w:val="right"/>
              <w:rPr>
                <w:rFonts w:ascii="Arial" w:hAnsi="Arial" w:cs="Arial"/>
                <w:b/>
                <w:bCs/>
                <w:sz w:val="22"/>
                <w:szCs w:val="22"/>
                <w:lang w:val="ru-RU"/>
              </w:rPr>
            </w:pPr>
          </w:p>
        </w:tc>
      </w:tr>
      <w:tr w:rsidR="009D0D8F" w:rsidRPr="00890627" w:rsidTr="00BA55B8">
        <w:trPr>
          <w:trHeight w:val="330"/>
        </w:trPr>
        <w:tc>
          <w:tcPr>
            <w:tcW w:w="5367" w:type="dxa"/>
            <w:tcBorders>
              <w:top w:val="single" w:sz="4" w:space="0" w:color="000000"/>
              <w:left w:val="single" w:sz="4" w:space="0" w:color="000000"/>
              <w:bottom w:val="single" w:sz="4" w:space="0" w:color="000000"/>
              <w:right w:val="single" w:sz="4" w:space="0" w:color="000000"/>
            </w:tcBorders>
          </w:tcPr>
          <w:p w:rsidR="009D0D8F" w:rsidRPr="00890627" w:rsidRDefault="00694E8F" w:rsidP="00694E8F">
            <w:pPr>
              <w:ind w:right="281"/>
              <w:rPr>
                <w:rFonts w:ascii="Arial" w:hAnsi="Arial" w:cs="Arial"/>
                <w:sz w:val="22"/>
                <w:szCs w:val="22"/>
                <w:lang w:val="mk-MK"/>
              </w:rPr>
            </w:pPr>
            <w:r>
              <w:rPr>
                <w:rFonts w:ascii="Arial" w:hAnsi="Arial" w:cs="Arial"/>
                <w:sz w:val="22"/>
                <w:szCs w:val="22"/>
              </w:rPr>
              <w:t xml:space="preserve">Shpenzimet organizuese ( të shënuara detajisht) </w:t>
            </w:r>
          </w:p>
        </w:tc>
        <w:tc>
          <w:tcPr>
            <w:tcW w:w="3543" w:type="dxa"/>
            <w:tcBorders>
              <w:top w:val="single" w:sz="4" w:space="0" w:color="000000"/>
              <w:left w:val="single" w:sz="4" w:space="0" w:color="000000"/>
              <w:bottom w:val="single" w:sz="4" w:space="0" w:color="000000"/>
              <w:right w:val="single" w:sz="4" w:space="0" w:color="000000"/>
            </w:tcBorders>
          </w:tcPr>
          <w:p w:rsidR="009D0D8F" w:rsidRPr="00890627" w:rsidRDefault="009D0D8F" w:rsidP="00BA55B8">
            <w:pPr>
              <w:ind w:right="281"/>
              <w:jc w:val="right"/>
              <w:rPr>
                <w:rFonts w:ascii="Arial" w:hAnsi="Arial" w:cs="Arial"/>
                <w:sz w:val="22"/>
                <w:szCs w:val="22"/>
              </w:rPr>
            </w:pPr>
          </w:p>
        </w:tc>
      </w:tr>
      <w:tr w:rsidR="009D0D8F" w:rsidRPr="00890627" w:rsidTr="00BA55B8">
        <w:trPr>
          <w:trHeight w:val="330"/>
        </w:trPr>
        <w:tc>
          <w:tcPr>
            <w:tcW w:w="5367" w:type="dxa"/>
            <w:tcBorders>
              <w:top w:val="single" w:sz="4" w:space="0" w:color="000000"/>
              <w:left w:val="single" w:sz="4" w:space="0" w:color="000000"/>
              <w:bottom w:val="single" w:sz="4" w:space="0" w:color="000000"/>
              <w:right w:val="single" w:sz="4" w:space="0" w:color="000000"/>
            </w:tcBorders>
          </w:tcPr>
          <w:p w:rsidR="009D0D8F" w:rsidRPr="00890627" w:rsidRDefault="00694E8F" w:rsidP="00BA55B8">
            <w:pPr>
              <w:ind w:right="281"/>
              <w:rPr>
                <w:rFonts w:ascii="Arial" w:hAnsi="Arial" w:cs="Arial"/>
                <w:sz w:val="22"/>
                <w:szCs w:val="22"/>
              </w:rPr>
            </w:pPr>
            <w:r>
              <w:rPr>
                <w:rFonts w:ascii="Arial" w:hAnsi="Arial" w:cs="Arial"/>
                <w:sz w:val="22"/>
                <w:szCs w:val="22"/>
              </w:rPr>
              <w:t xml:space="preserve">Shërbime nga persona të tretë </w:t>
            </w:r>
          </w:p>
        </w:tc>
        <w:tc>
          <w:tcPr>
            <w:tcW w:w="3543" w:type="dxa"/>
            <w:tcBorders>
              <w:top w:val="single" w:sz="4" w:space="0" w:color="000000"/>
              <w:left w:val="single" w:sz="4" w:space="0" w:color="000000"/>
              <w:bottom w:val="single" w:sz="4" w:space="0" w:color="000000"/>
              <w:right w:val="single" w:sz="4" w:space="0" w:color="000000"/>
            </w:tcBorders>
          </w:tcPr>
          <w:p w:rsidR="009D0D8F" w:rsidRPr="00890627" w:rsidRDefault="009D0D8F" w:rsidP="00BA55B8">
            <w:pPr>
              <w:ind w:right="281"/>
              <w:jc w:val="right"/>
              <w:rPr>
                <w:rFonts w:ascii="Arial" w:hAnsi="Arial" w:cs="Arial"/>
                <w:sz w:val="22"/>
                <w:szCs w:val="22"/>
              </w:rPr>
            </w:pPr>
          </w:p>
        </w:tc>
      </w:tr>
      <w:tr w:rsidR="009D0D8F" w:rsidRPr="00890627" w:rsidTr="00BA55B8">
        <w:trPr>
          <w:trHeight w:val="354"/>
        </w:trPr>
        <w:tc>
          <w:tcPr>
            <w:tcW w:w="5367" w:type="dxa"/>
            <w:tcBorders>
              <w:top w:val="single" w:sz="4" w:space="0" w:color="000000"/>
              <w:left w:val="single" w:sz="8" w:space="0" w:color="000000"/>
              <w:bottom w:val="single" w:sz="8" w:space="0" w:color="000000"/>
              <w:right w:val="single" w:sz="8" w:space="0" w:color="000000"/>
            </w:tcBorders>
          </w:tcPr>
          <w:p w:rsidR="009D0D8F" w:rsidRPr="00890627" w:rsidRDefault="00694E8F" w:rsidP="00BA55B8">
            <w:pPr>
              <w:ind w:right="281"/>
              <w:rPr>
                <w:rFonts w:ascii="Arial" w:hAnsi="Arial" w:cs="Arial"/>
                <w:sz w:val="22"/>
                <w:szCs w:val="22"/>
                <w:lang w:val="mk-MK"/>
              </w:rPr>
            </w:pPr>
            <w:r>
              <w:rPr>
                <w:rFonts w:ascii="Arial" w:hAnsi="Arial" w:cs="Arial"/>
                <w:sz w:val="22"/>
                <w:szCs w:val="22"/>
              </w:rPr>
              <w:t xml:space="preserve">Tjetër ( të shënuara detajisht) </w:t>
            </w:r>
          </w:p>
        </w:tc>
        <w:tc>
          <w:tcPr>
            <w:tcW w:w="3543" w:type="dxa"/>
            <w:tcBorders>
              <w:top w:val="single" w:sz="4" w:space="0" w:color="000000"/>
              <w:left w:val="single" w:sz="2" w:space="0" w:color="000000"/>
              <w:bottom w:val="single" w:sz="8" w:space="0" w:color="000000"/>
              <w:right w:val="single" w:sz="8" w:space="0" w:color="000000"/>
            </w:tcBorders>
          </w:tcPr>
          <w:p w:rsidR="009D0D8F" w:rsidRPr="00890627" w:rsidRDefault="009D0D8F" w:rsidP="00BA55B8">
            <w:pPr>
              <w:ind w:right="281"/>
              <w:jc w:val="right"/>
              <w:rPr>
                <w:rFonts w:ascii="Arial" w:hAnsi="Arial" w:cs="Arial"/>
                <w:sz w:val="22"/>
                <w:szCs w:val="22"/>
              </w:rPr>
            </w:pPr>
          </w:p>
        </w:tc>
      </w:tr>
      <w:tr w:rsidR="009D0D8F" w:rsidRPr="00890627" w:rsidTr="00BA55B8">
        <w:trPr>
          <w:trHeight w:val="366"/>
        </w:trPr>
        <w:tc>
          <w:tcPr>
            <w:tcW w:w="5367" w:type="dxa"/>
            <w:tcBorders>
              <w:top w:val="single" w:sz="2" w:space="0" w:color="000000"/>
              <w:left w:val="single" w:sz="8" w:space="0" w:color="000000"/>
              <w:bottom w:val="single" w:sz="4" w:space="0" w:color="000000"/>
              <w:right w:val="single" w:sz="8" w:space="0" w:color="000000"/>
            </w:tcBorders>
          </w:tcPr>
          <w:p w:rsidR="009D0D8F" w:rsidRPr="00890627" w:rsidRDefault="009D0D8F" w:rsidP="00BA55B8">
            <w:pPr>
              <w:ind w:right="281"/>
              <w:rPr>
                <w:rFonts w:ascii="Arial" w:hAnsi="Arial" w:cs="Arial"/>
                <w:sz w:val="22"/>
                <w:szCs w:val="22"/>
              </w:rPr>
            </w:pPr>
            <w:r w:rsidRPr="00890627">
              <w:rPr>
                <w:rFonts w:ascii="Arial" w:hAnsi="Arial" w:cs="Arial"/>
                <w:sz w:val="22"/>
                <w:szCs w:val="22"/>
              </w:rPr>
              <w:t> </w:t>
            </w:r>
          </w:p>
        </w:tc>
        <w:tc>
          <w:tcPr>
            <w:tcW w:w="3543" w:type="dxa"/>
            <w:tcBorders>
              <w:top w:val="single" w:sz="2" w:space="0" w:color="000000"/>
              <w:left w:val="single" w:sz="2" w:space="0" w:color="000000"/>
              <w:bottom w:val="single" w:sz="4" w:space="0" w:color="000000"/>
              <w:right w:val="single" w:sz="8" w:space="0" w:color="000000"/>
            </w:tcBorders>
          </w:tcPr>
          <w:p w:rsidR="009D0D8F" w:rsidRPr="00890627" w:rsidRDefault="009D0D8F" w:rsidP="00BA55B8">
            <w:pPr>
              <w:ind w:right="281"/>
              <w:jc w:val="right"/>
              <w:rPr>
                <w:rFonts w:ascii="Arial" w:hAnsi="Arial" w:cs="Arial"/>
                <w:b/>
                <w:bCs/>
                <w:sz w:val="22"/>
                <w:szCs w:val="22"/>
              </w:rPr>
            </w:pPr>
          </w:p>
        </w:tc>
      </w:tr>
      <w:tr w:rsidR="009D0D8F" w:rsidRPr="00890627" w:rsidTr="00BA55B8">
        <w:trPr>
          <w:trHeight w:val="330"/>
        </w:trPr>
        <w:tc>
          <w:tcPr>
            <w:tcW w:w="5367" w:type="dxa"/>
            <w:tcBorders>
              <w:top w:val="single" w:sz="4" w:space="0" w:color="000000"/>
              <w:left w:val="single" w:sz="4" w:space="0" w:color="000000"/>
              <w:bottom w:val="single" w:sz="4" w:space="0" w:color="000000"/>
              <w:right w:val="single" w:sz="8" w:space="0" w:color="000000"/>
            </w:tcBorders>
          </w:tcPr>
          <w:p w:rsidR="009D0D8F" w:rsidRPr="00890627" w:rsidRDefault="00AF2FDB" w:rsidP="00694E8F">
            <w:pPr>
              <w:ind w:right="281"/>
              <w:rPr>
                <w:rFonts w:ascii="Arial" w:hAnsi="Arial" w:cs="Arial"/>
                <w:b/>
                <w:bCs/>
                <w:sz w:val="22"/>
                <w:szCs w:val="22"/>
              </w:rPr>
            </w:pPr>
            <w:r w:rsidRPr="00890627">
              <w:rPr>
                <w:rFonts w:ascii="Arial" w:hAnsi="Arial" w:cs="Arial"/>
                <w:b/>
                <w:bCs/>
                <w:sz w:val="22"/>
                <w:szCs w:val="22"/>
              </w:rPr>
              <w:t>9</w:t>
            </w:r>
            <w:r w:rsidR="009D0D8F" w:rsidRPr="00890627">
              <w:rPr>
                <w:rFonts w:ascii="Arial" w:hAnsi="Arial" w:cs="Arial"/>
                <w:b/>
                <w:bCs/>
                <w:sz w:val="22"/>
                <w:szCs w:val="22"/>
              </w:rPr>
              <w:t xml:space="preserve">. </w:t>
            </w:r>
            <w:r w:rsidR="00694E8F">
              <w:rPr>
                <w:rFonts w:ascii="Arial" w:hAnsi="Arial" w:cs="Arial"/>
                <w:b/>
                <w:bCs/>
                <w:sz w:val="22"/>
                <w:szCs w:val="22"/>
              </w:rPr>
              <w:t xml:space="preserve">Struktura e të ardhurave </w:t>
            </w:r>
          </w:p>
        </w:tc>
        <w:tc>
          <w:tcPr>
            <w:tcW w:w="3543" w:type="dxa"/>
            <w:tcBorders>
              <w:top w:val="single" w:sz="4" w:space="0" w:color="000000"/>
              <w:left w:val="single" w:sz="2" w:space="0" w:color="000000"/>
              <w:bottom w:val="single" w:sz="4" w:space="0" w:color="000000"/>
              <w:right w:val="single" w:sz="4" w:space="0" w:color="000000"/>
            </w:tcBorders>
          </w:tcPr>
          <w:p w:rsidR="009D0D8F" w:rsidRPr="00890627" w:rsidRDefault="009D0D8F" w:rsidP="00BA55B8">
            <w:pPr>
              <w:ind w:right="281"/>
              <w:jc w:val="right"/>
              <w:rPr>
                <w:rFonts w:ascii="Arial" w:hAnsi="Arial" w:cs="Arial"/>
                <w:b/>
                <w:bCs/>
                <w:sz w:val="22"/>
                <w:szCs w:val="22"/>
              </w:rPr>
            </w:pPr>
          </w:p>
        </w:tc>
      </w:tr>
      <w:tr w:rsidR="009D0D8F" w:rsidRPr="00890627" w:rsidTr="00BA55B8">
        <w:trPr>
          <w:trHeight w:val="315"/>
        </w:trPr>
        <w:tc>
          <w:tcPr>
            <w:tcW w:w="5367" w:type="dxa"/>
            <w:tcBorders>
              <w:top w:val="single" w:sz="4" w:space="0" w:color="000000"/>
              <w:left w:val="single" w:sz="8" w:space="0" w:color="000000"/>
              <w:bottom w:val="single" w:sz="2" w:space="0" w:color="000000"/>
              <w:right w:val="single" w:sz="8" w:space="0" w:color="000000"/>
            </w:tcBorders>
          </w:tcPr>
          <w:p w:rsidR="009D0D8F" w:rsidRPr="00890627" w:rsidRDefault="00694E8F" w:rsidP="00BA55B8">
            <w:pPr>
              <w:ind w:right="281"/>
              <w:rPr>
                <w:rFonts w:ascii="Arial" w:hAnsi="Arial" w:cs="Arial"/>
                <w:sz w:val="22"/>
                <w:szCs w:val="22"/>
              </w:rPr>
            </w:pPr>
            <w:r>
              <w:rPr>
                <w:rFonts w:ascii="Arial" w:hAnsi="Arial" w:cs="Arial"/>
                <w:sz w:val="22"/>
                <w:szCs w:val="22"/>
              </w:rPr>
              <w:t xml:space="preserve">Ministria e Kulturës </w:t>
            </w:r>
          </w:p>
        </w:tc>
        <w:tc>
          <w:tcPr>
            <w:tcW w:w="3543" w:type="dxa"/>
            <w:tcBorders>
              <w:top w:val="single" w:sz="4" w:space="0" w:color="000000"/>
              <w:left w:val="single" w:sz="2" w:space="0" w:color="000000"/>
              <w:bottom w:val="single" w:sz="2" w:space="0" w:color="000000"/>
              <w:right w:val="single" w:sz="8" w:space="0" w:color="000000"/>
            </w:tcBorders>
          </w:tcPr>
          <w:p w:rsidR="009D0D8F" w:rsidRPr="00890627" w:rsidRDefault="009D0D8F" w:rsidP="00BA55B8">
            <w:pPr>
              <w:ind w:right="281"/>
              <w:jc w:val="right"/>
              <w:rPr>
                <w:rFonts w:ascii="Arial" w:hAnsi="Arial" w:cs="Arial"/>
                <w:b/>
                <w:bCs/>
                <w:sz w:val="22"/>
                <w:szCs w:val="22"/>
                <w:shd w:val="clear" w:color="auto" w:fill="C0C0C0"/>
              </w:rPr>
            </w:pPr>
          </w:p>
        </w:tc>
      </w:tr>
      <w:tr w:rsidR="009D0D8F" w:rsidRPr="00890627" w:rsidTr="00BA55B8">
        <w:trPr>
          <w:trHeight w:val="315"/>
        </w:trPr>
        <w:tc>
          <w:tcPr>
            <w:tcW w:w="5367" w:type="dxa"/>
            <w:tcBorders>
              <w:top w:val="single" w:sz="4" w:space="0" w:color="000000"/>
              <w:left w:val="single" w:sz="4" w:space="0" w:color="000000"/>
              <w:bottom w:val="single" w:sz="4" w:space="0" w:color="000000"/>
              <w:right w:val="single" w:sz="4" w:space="0" w:color="000000"/>
            </w:tcBorders>
          </w:tcPr>
          <w:p w:rsidR="009D0D8F" w:rsidRPr="00890627" w:rsidRDefault="00694E8F" w:rsidP="00BA55B8">
            <w:pPr>
              <w:ind w:right="281"/>
              <w:rPr>
                <w:rFonts w:ascii="Arial" w:hAnsi="Arial" w:cs="Arial"/>
                <w:sz w:val="22"/>
                <w:szCs w:val="22"/>
              </w:rPr>
            </w:pPr>
            <w:r>
              <w:rPr>
                <w:rFonts w:ascii="Arial" w:hAnsi="Arial" w:cs="Arial"/>
                <w:sz w:val="22"/>
                <w:szCs w:val="22"/>
              </w:rPr>
              <w:t xml:space="preserve">Vetëqeverisja lokale </w:t>
            </w:r>
          </w:p>
        </w:tc>
        <w:tc>
          <w:tcPr>
            <w:tcW w:w="3543" w:type="dxa"/>
            <w:tcBorders>
              <w:top w:val="single" w:sz="4" w:space="0" w:color="000000"/>
              <w:left w:val="single" w:sz="2" w:space="0" w:color="000000"/>
              <w:bottom w:val="single" w:sz="4" w:space="0" w:color="000000"/>
              <w:right w:val="single" w:sz="4" w:space="0" w:color="000000"/>
            </w:tcBorders>
          </w:tcPr>
          <w:p w:rsidR="009D0D8F" w:rsidRPr="00890627" w:rsidRDefault="009D0D8F" w:rsidP="00BA55B8">
            <w:pPr>
              <w:ind w:right="281"/>
              <w:jc w:val="right"/>
              <w:rPr>
                <w:rFonts w:ascii="Arial" w:hAnsi="Arial" w:cs="Arial"/>
                <w:sz w:val="22"/>
                <w:szCs w:val="22"/>
              </w:rPr>
            </w:pPr>
          </w:p>
        </w:tc>
      </w:tr>
      <w:tr w:rsidR="009D0D8F" w:rsidRPr="00890627" w:rsidTr="00BA55B8">
        <w:trPr>
          <w:trHeight w:val="315"/>
        </w:trPr>
        <w:tc>
          <w:tcPr>
            <w:tcW w:w="5367" w:type="dxa"/>
            <w:tcBorders>
              <w:top w:val="single" w:sz="4" w:space="0" w:color="000000"/>
              <w:left w:val="single" w:sz="4" w:space="0" w:color="000000"/>
              <w:bottom w:val="single" w:sz="4" w:space="0" w:color="000000"/>
              <w:right w:val="single" w:sz="4" w:space="0" w:color="000000"/>
            </w:tcBorders>
          </w:tcPr>
          <w:p w:rsidR="009D0D8F" w:rsidRPr="00890627" w:rsidRDefault="00694E8F" w:rsidP="00BA55B8">
            <w:pPr>
              <w:ind w:right="281"/>
              <w:rPr>
                <w:rFonts w:ascii="Arial" w:hAnsi="Arial" w:cs="Arial"/>
                <w:sz w:val="22"/>
                <w:szCs w:val="22"/>
              </w:rPr>
            </w:pPr>
            <w:r>
              <w:rPr>
                <w:rFonts w:ascii="Arial" w:hAnsi="Arial" w:cs="Arial"/>
                <w:sz w:val="22"/>
                <w:szCs w:val="22"/>
              </w:rPr>
              <w:t xml:space="preserve">Pjesëmarrja personale </w:t>
            </w:r>
          </w:p>
        </w:tc>
        <w:tc>
          <w:tcPr>
            <w:tcW w:w="3543" w:type="dxa"/>
            <w:tcBorders>
              <w:top w:val="single" w:sz="4" w:space="0" w:color="000000"/>
              <w:left w:val="single" w:sz="4" w:space="0" w:color="000000"/>
              <w:bottom w:val="single" w:sz="4" w:space="0" w:color="000000"/>
              <w:right w:val="single" w:sz="4" w:space="0" w:color="000000"/>
            </w:tcBorders>
          </w:tcPr>
          <w:p w:rsidR="009D0D8F" w:rsidRPr="00890627" w:rsidRDefault="009D0D8F" w:rsidP="00BA55B8">
            <w:pPr>
              <w:ind w:right="281"/>
              <w:jc w:val="right"/>
              <w:rPr>
                <w:rFonts w:ascii="Arial" w:hAnsi="Arial" w:cs="Arial"/>
                <w:sz w:val="22"/>
                <w:szCs w:val="22"/>
              </w:rPr>
            </w:pPr>
          </w:p>
        </w:tc>
      </w:tr>
      <w:tr w:rsidR="009D0D8F" w:rsidRPr="00890627" w:rsidTr="00BA55B8">
        <w:trPr>
          <w:trHeight w:val="315"/>
        </w:trPr>
        <w:tc>
          <w:tcPr>
            <w:tcW w:w="5367" w:type="dxa"/>
            <w:tcBorders>
              <w:top w:val="single" w:sz="4" w:space="0" w:color="000000"/>
              <w:left w:val="single" w:sz="4" w:space="0" w:color="000000"/>
              <w:bottom w:val="single" w:sz="4" w:space="0" w:color="000000"/>
              <w:right w:val="single" w:sz="4" w:space="0" w:color="000000"/>
            </w:tcBorders>
          </w:tcPr>
          <w:p w:rsidR="009D0D8F" w:rsidRPr="00890627" w:rsidRDefault="00694E8F" w:rsidP="00BA55B8">
            <w:pPr>
              <w:ind w:right="281"/>
              <w:rPr>
                <w:rFonts w:ascii="Arial" w:hAnsi="Arial" w:cs="Arial"/>
                <w:sz w:val="22"/>
                <w:szCs w:val="22"/>
              </w:rPr>
            </w:pPr>
            <w:r>
              <w:rPr>
                <w:rFonts w:ascii="Arial" w:hAnsi="Arial" w:cs="Arial"/>
                <w:sz w:val="22"/>
                <w:szCs w:val="22"/>
              </w:rPr>
              <w:t xml:space="preserve">Burime tjera të financimit </w:t>
            </w:r>
          </w:p>
          <w:p w:rsidR="009D0D8F" w:rsidRPr="00890627" w:rsidRDefault="00426D73" w:rsidP="00694E8F">
            <w:pPr>
              <w:ind w:right="281"/>
              <w:rPr>
                <w:rFonts w:ascii="Arial" w:hAnsi="Arial" w:cs="Arial"/>
                <w:sz w:val="22"/>
                <w:szCs w:val="22"/>
              </w:rPr>
            </w:pPr>
            <w:r w:rsidRPr="00890627">
              <w:rPr>
                <w:rFonts w:ascii="Arial" w:hAnsi="Arial" w:cs="Arial"/>
                <w:sz w:val="22"/>
                <w:szCs w:val="22"/>
              </w:rPr>
              <w:t>(</w:t>
            </w:r>
            <w:r w:rsidR="00694E8F">
              <w:rPr>
                <w:rFonts w:ascii="Arial" w:hAnsi="Arial" w:cs="Arial"/>
                <w:sz w:val="22"/>
                <w:szCs w:val="22"/>
                <w:lang w:val="sq-AL"/>
              </w:rPr>
              <w:t>sponzore,donacione</w:t>
            </w:r>
            <w:r w:rsidR="009D0D8F" w:rsidRPr="00890627">
              <w:rPr>
                <w:rFonts w:ascii="Arial" w:hAnsi="Arial" w:cs="Arial"/>
                <w:sz w:val="22"/>
                <w:szCs w:val="22"/>
              </w:rPr>
              <w:t>...)</w:t>
            </w:r>
          </w:p>
        </w:tc>
        <w:tc>
          <w:tcPr>
            <w:tcW w:w="3543" w:type="dxa"/>
            <w:tcBorders>
              <w:top w:val="single" w:sz="4" w:space="0" w:color="000000"/>
              <w:left w:val="single" w:sz="2" w:space="0" w:color="000000"/>
              <w:bottom w:val="single" w:sz="4" w:space="0" w:color="000000"/>
              <w:right w:val="single" w:sz="4" w:space="0" w:color="000000"/>
            </w:tcBorders>
          </w:tcPr>
          <w:p w:rsidR="009D0D8F" w:rsidRPr="00890627" w:rsidRDefault="009D0D8F" w:rsidP="00BA55B8">
            <w:pPr>
              <w:ind w:right="281"/>
              <w:jc w:val="right"/>
              <w:rPr>
                <w:rFonts w:ascii="Arial" w:hAnsi="Arial" w:cs="Arial"/>
                <w:sz w:val="22"/>
                <w:szCs w:val="22"/>
              </w:rPr>
            </w:pPr>
          </w:p>
        </w:tc>
      </w:tr>
    </w:tbl>
    <w:p w:rsidR="009D0D8F" w:rsidRPr="00890627" w:rsidRDefault="009D0D8F" w:rsidP="009D0D8F">
      <w:pPr>
        <w:ind w:right="281"/>
        <w:rPr>
          <w:rFonts w:ascii="Arial" w:hAnsi="Arial" w:cs="Arial"/>
          <w:sz w:val="22"/>
          <w:szCs w:val="22"/>
        </w:rPr>
      </w:pPr>
      <w:r w:rsidRPr="00890627">
        <w:rPr>
          <w:rFonts w:ascii="Arial" w:hAnsi="Arial" w:cs="Arial"/>
          <w:b/>
          <w:bCs/>
          <w:sz w:val="22"/>
          <w:szCs w:val="22"/>
        </w:rPr>
        <w:tab/>
      </w:r>
      <w:r w:rsidRPr="00890627">
        <w:rPr>
          <w:rFonts w:ascii="Arial" w:hAnsi="Arial" w:cs="Arial"/>
          <w:b/>
          <w:bCs/>
          <w:sz w:val="22"/>
          <w:szCs w:val="22"/>
        </w:rPr>
        <w:tab/>
      </w:r>
      <w:r w:rsidRPr="00890627">
        <w:rPr>
          <w:rFonts w:ascii="Arial" w:hAnsi="Arial" w:cs="Arial"/>
          <w:sz w:val="22"/>
          <w:szCs w:val="22"/>
        </w:rPr>
        <w:tab/>
      </w:r>
      <w:r w:rsidRPr="00890627">
        <w:rPr>
          <w:rFonts w:ascii="Arial" w:hAnsi="Arial" w:cs="Arial"/>
          <w:sz w:val="22"/>
          <w:szCs w:val="22"/>
        </w:rPr>
        <w:tab/>
      </w:r>
      <w:r w:rsidRPr="00890627">
        <w:rPr>
          <w:rFonts w:ascii="Arial" w:hAnsi="Arial" w:cs="Arial"/>
          <w:sz w:val="22"/>
          <w:szCs w:val="22"/>
        </w:rPr>
        <w:tab/>
      </w:r>
      <w:r w:rsidRPr="00890627">
        <w:rPr>
          <w:rFonts w:ascii="Arial" w:hAnsi="Arial" w:cs="Arial"/>
          <w:sz w:val="22"/>
          <w:szCs w:val="22"/>
        </w:rPr>
        <w:tab/>
      </w:r>
      <w:r w:rsidRPr="00890627">
        <w:rPr>
          <w:rFonts w:ascii="Arial" w:hAnsi="Arial" w:cs="Arial"/>
          <w:sz w:val="22"/>
          <w:szCs w:val="22"/>
        </w:rPr>
        <w:tab/>
      </w:r>
      <w:r w:rsidRPr="00890627">
        <w:rPr>
          <w:rFonts w:ascii="Arial" w:hAnsi="Arial" w:cs="Arial"/>
          <w:sz w:val="22"/>
          <w:szCs w:val="22"/>
        </w:rPr>
        <w:tab/>
      </w:r>
      <w:r w:rsidRPr="00890627">
        <w:rPr>
          <w:rFonts w:ascii="Arial" w:hAnsi="Arial" w:cs="Arial"/>
          <w:sz w:val="22"/>
          <w:szCs w:val="22"/>
        </w:rPr>
        <w:tab/>
      </w:r>
    </w:p>
    <w:p w:rsidR="009D0D8F" w:rsidRPr="00890627" w:rsidRDefault="00694E8F" w:rsidP="009D0D8F">
      <w:pPr>
        <w:tabs>
          <w:tab w:val="left" w:pos="720"/>
        </w:tabs>
        <w:spacing w:after="240" w:line="240" w:lineRule="exact"/>
        <w:jc w:val="both"/>
        <w:rPr>
          <w:rFonts w:ascii="Arial" w:hAnsi="Arial" w:cs="Arial"/>
          <w:sz w:val="22"/>
          <w:szCs w:val="22"/>
          <w:lang w:val="mk-MK"/>
        </w:rPr>
      </w:pPr>
      <w:r>
        <w:rPr>
          <w:rFonts w:ascii="Arial" w:hAnsi="Arial" w:cs="Arial"/>
          <w:b/>
          <w:bCs/>
          <w:sz w:val="22"/>
          <w:szCs w:val="22"/>
          <w:lang w:val="sq-AL"/>
        </w:rPr>
        <w:t xml:space="preserve">Vërejtje </w:t>
      </w:r>
      <w:r w:rsidR="009D0D8F" w:rsidRPr="00890627">
        <w:rPr>
          <w:rFonts w:ascii="Arial" w:hAnsi="Arial" w:cs="Arial"/>
          <w:b/>
          <w:bCs/>
          <w:sz w:val="22"/>
          <w:szCs w:val="22"/>
          <w:lang w:val="mk-MK"/>
        </w:rPr>
        <w:t>:</w:t>
      </w:r>
      <w:r>
        <w:rPr>
          <w:rFonts w:ascii="Arial" w:hAnsi="Arial" w:cs="Arial"/>
          <w:sz w:val="22"/>
          <w:szCs w:val="22"/>
          <w:lang w:val="sq-AL"/>
        </w:rPr>
        <w:t xml:space="preserve">Është i nevojshëm konstruksioni i plotë finnanciar për çdo arikull veçmas. </w:t>
      </w:r>
    </w:p>
    <w:p w:rsidR="00C000AF" w:rsidRPr="00890627" w:rsidRDefault="00C000AF" w:rsidP="009D0D8F">
      <w:pPr>
        <w:tabs>
          <w:tab w:val="left" w:pos="720"/>
        </w:tabs>
        <w:spacing w:after="240" w:line="240" w:lineRule="exact"/>
        <w:jc w:val="both"/>
        <w:rPr>
          <w:rFonts w:ascii="Arial" w:hAnsi="Arial" w:cs="Arial"/>
          <w:sz w:val="22"/>
          <w:szCs w:val="22"/>
          <w:lang w:val="mk-MK"/>
        </w:rPr>
      </w:pPr>
    </w:p>
    <w:p w:rsidR="00C000AF" w:rsidRPr="00890627" w:rsidRDefault="00C000AF" w:rsidP="009D0D8F">
      <w:pPr>
        <w:tabs>
          <w:tab w:val="left" w:pos="720"/>
        </w:tabs>
        <w:spacing w:after="240" w:line="240" w:lineRule="exact"/>
        <w:jc w:val="both"/>
        <w:rPr>
          <w:rFonts w:ascii="Arial" w:hAnsi="Arial" w:cs="Arial"/>
          <w:sz w:val="22"/>
          <w:szCs w:val="22"/>
          <w:lang w:val="mk-MK"/>
        </w:rPr>
      </w:pPr>
    </w:p>
    <w:tbl>
      <w:tblPr>
        <w:tblW w:w="9340" w:type="dxa"/>
        <w:tblLayout w:type="fixed"/>
        <w:tblLook w:val="00A0" w:firstRow="1" w:lastRow="0" w:firstColumn="1" w:lastColumn="0" w:noHBand="0" w:noVBand="0"/>
      </w:tblPr>
      <w:tblGrid>
        <w:gridCol w:w="922"/>
        <w:gridCol w:w="2236"/>
        <w:gridCol w:w="607"/>
        <w:gridCol w:w="3195"/>
        <w:gridCol w:w="2380"/>
      </w:tblGrid>
      <w:tr w:rsidR="009D0D8F" w:rsidRPr="00890627" w:rsidTr="00BA55B8">
        <w:tc>
          <w:tcPr>
            <w:tcW w:w="842" w:type="dxa"/>
            <w:vAlign w:val="bottom"/>
          </w:tcPr>
          <w:p w:rsidR="009D0D8F" w:rsidRPr="00890627" w:rsidRDefault="009D0D8F" w:rsidP="00BA55B8">
            <w:pPr>
              <w:autoSpaceDE w:val="0"/>
              <w:autoSpaceDN w:val="0"/>
              <w:adjustRightInd w:val="0"/>
              <w:spacing w:line="200" w:lineRule="exact"/>
              <w:rPr>
                <w:rFonts w:ascii="Arial" w:hAnsi="Arial" w:cs="Arial"/>
                <w:sz w:val="22"/>
                <w:szCs w:val="22"/>
                <w:lang w:val="mk-MK"/>
              </w:rPr>
            </w:pPr>
          </w:p>
          <w:p w:rsidR="009D0D8F" w:rsidRPr="00890627" w:rsidRDefault="009D0D8F" w:rsidP="00BA55B8">
            <w:pPr>
              <w:autoSpaceDE w:val="0"/>
              <w:autoSpaceDN w:val="0"/>
              <w:adjustRightInd w:val="0"/>
              <w:spacing w:line="200" w:lineRule="exact"/>
              <w:rPr>
                <w:rFonts w:ascii="Arial" w:hAnsi="Arial" w:cs="Arial"/>
                <w:sz w:val="22"/>
                <w:szCs w:val="22"/>
                <w:lang w:val="mk-MK"/>
              </w:rPr>
            </w:pPr>
          </w:p>
          <w:p w:rsidR="009D0D8F" w:rsidRPr="00890627" w:rsidRDefault="009D0D8F" w:rsidP="00BA55B8">
            <w:pPr>
              <w:autoSpaceDE w:val="0"/>
              <w:autoSpaceDN w:val="0"/>
              <w:adjustRightInd w:val="0"/>
              <w:spacing w:line="200" w:lineRule="exact"/>
              <w:rPr>
                <w:rFonts w:ascii="Arial" w:hAnsi="Arial" w:cs="Arial"/>
                <w:sz w:val="22"/>
                <w:szCs w:val="22"/>
                <w:lang w:val="mk-MK"/>
              </w:rPr>
            </w:pPr>
          </w:p>
          <w:p w:rsidR="009D0D8F" w:rsidRPr="00694E8F" w:rsidRDefault="00694E8F" w:rsidP="00BA55B8">
            <w:pPr>
              <w:autoSpaceDE w:val="0"/>
              <w:autoSpaceDN w:val="0"/>
              <w:adjustRightInd w:val="0"/>
              <w:spacing w:line="200" w:lineRule="exact"/>
              <w:rPr>
                <w:rFonts w:ascii="Arial" w:hAnsi="Arial" w:cs="Arial"/>
                <w:sz w:val="22"/>
                <w:szCs w:val="22"/>
                <w:lang w:val="sq-AL"/>
              </w:rPr>
            </w:pPr>
            <w:r>
              <w:rPr>
                <w:rFonts w:ascii="Arial" w:hAnsi="Arial" w:cs="Arial"/>
                <w:sz w:val="22"/>
                <w:szCs w:val="22"/>
                <w:lang w:val="sq-AL"/>
              </w:rPr>
              <w:t xml:space="preserve">Data </w:t>
            </w:r>
          </w:p>
        </w:tc>
        <w:tc>
          <w:tcPr>
            <w:tcW w:w="2042" w:type="dxa"/>
            <w:tcBorders>
              <w:bottom w:val="single" w:sz="4" w:space="0" w:color="auto"/>
            </w:tcBorders>
          </w:tcPr>
          <w:p w:rsidR="009D0D8F" w:rsidRPr="00890627" w:rsidRDefault="009D0D8F" w:rsidP="00BA55B8">
            <w:pPr>
              <w:autoSpaceDE w:val="0"/>
              <w:autoSpaceDN w:val="0"/>
              <w:adjustRightInd w:val="0"/>
              <w:spacing w:line="200" w:lineRule="exact"/>
              <w:rPr>
                <w:rFonts w:ascii="Arial" w:hAnsi="Arial" w:cs="Arial"/>
                <w:sz w:val="22"/>
                <w:szCs w:val="22"/>
                <w:lang w:val="mk-MK"/>
              </w:rPr>
            </w:pPr>
          </w:p>
        </w:tc>
        <w:tc>
          <w:tcPr>
            <w:tcW w:w="554" w:type="dxa"/>
          </w:tcPr>
          <w:p w:rsidR="009D0D8F" w:rsidRPr="00890627" w:rsidRDefault="009D0D8F" w:rsidP="00BA55B8">
            <w:pPr>
              <w:autoSpaceDE w:val="0"/>
              <w:autoSpaceDN w:val="0"/>
              <w:adjustRightInd w:val="0"/>
              <w:spacing w:line="200" w:lineRule="exact"/>
              <w:rPr>
                <w:rFonts w:ascii="Arial" w:hAnsi="Arial" w:cs="Arial"/>
                <w:sz w:val="22"/>
                <w:szCs w:val="22"/>
                <w:lang w:val="mk-MK"/>
              </w:rPr>
            </w:pPr>
          </w:p>
        </w:tc>
        <w:tc>
          <w:tcPr>
            <w:tcW w:w="2918" w:type="dxa"/>
          </w:tcPr>
          <w:p w:rsidR="009D0D8F" w:rsidRPr="00890627" w:rsidRDefault="009D0D8F" w:rsidP="00BA55B8">
            <w:pPr>
              <w:autoSpaceDE w:val="0"/>
              <w:autoSpaceDN w:val="0"/>
              <w:adjustRightInd w:val="0"/>
              <w:spacing w:line="200" w:lineRule="exact"/>
              <w:rPr>
                <w:rFonts w:ascii="Arial" w:hAnsi="Arial" w:cs="Arial"/>
                <w:sz w:val="22"/>
                <w:szCs w:val="22"/>
                <w:lang w:val="mk-MK"/>
              </w:rPr>
            </w:pPr>
          </w:p>
          <w:p w:rsidR="009D0D8F" w:rsidRPr="00890627" w:rsidRDefault="009D0D8F" w:rsidP="00BA55B8">
            <w:pPr>
              <w:autoSpaceDE w:val="0"/>
              <w:autoSpaceDN w:val="0"/>
              <w:adjustRightInd w:val="0"/>
              <w:spacing w:line="200" w:lineRule="exact"/>
              <w:rPr>
                <w:rFonts w:ascii="Arial" w:hAnsi="Arial" w:cs="Arial"/>
                <w:sz w:val="22"/>
                <w:szCs w:val="22"/>
                <w:lang w:val="mk-MK"/>
              </w:rPr>
            </w:pPr>
          </w:p>
          <w:p w:rsidR="009D0D8F" w:rsidRPr="00694E8F" w:rsidRDefault="00694E8F" w:rsidP="00BA55B8">
            <w:pPr>
              <w:autoSpaceDE w:val="0"/>
              <w:autoSpaceDN w:val="0"/>
              <w:adjustRightInd w:val="0"/>
              <w:spacing w:line="200" w:lineRule="exact"/>
              <w:rPr>
                <w:rFonts w:ascii="Arial" w:hAnsi="Arial" w:cs="Arial"/>
                <w:sz w:val="22"/>
                <w:szCs w:val="22"/>
                <w:lang w:val="sq-AL"/>
              </w:rPr>
            </w:pPr>
            <w:r>
              <w:rPr>
                <w:rFonts w:ascii="Arial" w:hAnsi="Arial" w:cs="Arial"/>
                <w:sz w:val="22"/>
                <w:szCs w:val="22"/>
                <w:lang w:val="sq-AL"/>
              </w:rPr>
              <w:t xml:space="preserve">Nënshrkim i pjesëmarrësit në Konkurs </w:t>
            </w:r>
          </w:p>
        </w:tc>
        <w:tc>
          <w:tcPr>
            <w:tcW w:w="2173" w:type="dxa"/>
            <w:tcBorders>
              <w:bottom w:val="single" w:sz="4" w:space="0" w:color="auto"/>
            </w:tcBorders>
          </w:tcPr>
          <w:p w:rsidR="009D0D8F" w:rsidRPr="00890627" w:rsidRDefault="009D0D8F" w:rsidP="00BA55B8">
            <w:pPr>
              <w:autoSpaceDE w:val="0"/>
              <w:autoSpaceDN w:val="0"/>
              <w:adjustRightInd w:val="0"/>
              <w:spacing w:line="200" w:lineRule="exact"/>
              <w:rPr>
                <w:rFonts w:ascii="Arial" w:hAnsi="Arial" w:cs="Arial"/>
                <w:sz w:val="22"/>
                <w:szCs w:val="22"/>
                <w:lang w:val="mk-MK"/>
              </w:rPr>
            </w:pPr>
          </w:p>
          <w:p w:rsidR="009D0D8F" w:rsidRPr="00890627" w:rsidRDefault="009D0D8F" w:rsidP="00BA55B8">
            <w:pPr>
              <w:autoSpaceDE w:val="0"/>
              <w:autoSpaceDN w:val="0"/>
              <w:adjustRightInd w:val="0"/>
              <w:spacing w:line="200" w:lineRule="exact"/>
              <w:rPr>
                <w:rFonts w:ascii="Arial" w:hAnsi="Arial" w:cs="Arial"/>
                <w:sz w:val="22"/>
                <w:szCs w:val="22"/>
                <w:lang w:val="mk-MK"/>
              </w:rPr>
            </w:pPr>
          </w:p>
          <w:p w:rsidR="009D0D8F" w:rsidRPr="00890627" w:rsidRDefault="009D0D8F" w:rsidP="00BA55B8">
            <w:pPr>
              <w:autoSpaceDE w:val="0"/>
              <w:autoSpaceDN w:val="0"/>
              <w:adjustRightInd w:val="0"/>
              <w:spacing w:line="200" w:lineRule="exact"/>
              <w:rPr>
                <w:rFonts w:ascii="Arial" w:hAnsi="Arial" w:cs="Arial"/>
                <w:sz w:val="22"/>
                <w:szCs w:val="22"/>
                <w:lang w:val="mk-MK"/>
              </w:rPr>
            </w:pPr>
          </w:p>
        </w:tc>
      </w:tr>
    </w:tbl>
    <w:p w:rsidR="00863816" w:rsidRPr="00890627" w:rsidRDefault="00863816" w:rsidP="00863816">
      <w:pPr>
        <w:tabs>
          <w:tab w:val="left" w:pos="720"/>
        </w:tabs>
        <w:rPr>
          <w:rFonts w:ascii="Arial" w:hAnsi="Arial" w:cs="Arial"/>
          <w:b/>
          <w:sz w:val="22"/>
          <w:szCs w:val="22"/>
        </w:rPr>
      </w:pPr>
    </w:p>
    <w:sectPr w:rsidR="00863816" w:rsidRPr="00890627" w:rsidSect="00BA55B8">
      <w:headerReference w:type="default" r:id="rId9"/>
      <w:pgSz w:w="11907" w:h="16840" w:code="9"/>
      <w:pgMar w:top="1440" w:right="164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8C" w:rsidRDefault="006A048C" w:rsidP="005622EC">
      <w:r>
        <w:separator/>
      </w:r>
    </w:p>
  </w:endnote>
  <w:endnote w:type="continuationSeparator" w:id="0">
    <w:p w:rsidR="006A048C" w:rsidRDefault="006A048C" w:rsidP="005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altName w:val="Arial"/>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8C" w:rsidRDefault="006A048C" w:rsidP="005622EC">
      <w:r>
        <w:separator/>
      </w:r>
    </w:p>
  </w:footnote>
  <w:footnote w:type="continuationSeparator" w:id="0">
    <w:p w:rsidR="006A048C" w:rsidRDefault="006A048C" w:rsidP="0056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B8" w:rsidRDefault="00BA55B8">
    <w:pPr>
      <w:pStyle w:val="Header"/>
    </w:pPr>
  </w:p>
  <w:p w:rsidR="00BA55B8" w:rsidRDefault="00BA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numPicBullet w:numPicBulletId="1">
    <w:pict>
      <v:shape id="_x0000_i1030" type="#_x0000_t75" style="width:11.25pt;height:5.25pt" o:bullet="t">
        <v:imagedata r:id="rId2" o:title="BD21314_"/>
      </v:shape>
    </w:pict>
  </w:numPicBullet>
  <w:numPicBullet w:numPicBulletId="2">
    <w:pict>
      <v:shape id="_x0000_i1031" type="#_x0000_t75" style="width:11.25pt;height:11.25pt" o:bullet="t">
        <v:imagedata r:id="rId3" o:title="BD21375_"/>
      </v:shape>
    </w:pict>
  </w:numPicBullet>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StobiSerif Regular" w:hAnsi="StobiSerif Regular" w:cs="Cambria"/>
        <w:kern w:val="1"/>
        <w:sz w:val="22"/>
        <w:szCs w:val="22"/>
        <w:lang w:val="mk-MK"/>
      </w:rPr>
    </w:lvl>
  </w:abstractNum>
  <w:abstractNum w:abstractNumId="1" w15:restartNumberingAfterBreak="0">
    <w:nsid w:val="00000005"/>
    <w:multiLevelType w:val="multilevel"/>
    <w:tmpl w:val="00000005"/>
    <w:lvl w:ilvl="0">
      <w:start w:val="1"/>
      <w:numFmt w:val="upperRoman"/>
      <w:lvlText w:val="%1."/>
      <w:lvlJc w:val="left"/>
      <w:pPr>
        <w:tabs>
          <w:tab w:val="num" w:pos="720"/>
        </w:tabs>
        <w:ind w:left="720" w:hanging="360"/>
      </w:pPr>
      <w:rPr>
        <w:sz w:val="3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BB853BF"/>
    <w:multiLevelType w:val="hybridMultilevel"/>
    <w:tmpl w:val="8D4E6B5C"/>
    <w:lvl w:ilvl="0" w:tplc="11DECCFA">
      <w:start w:val="1"/>
      <w:numFmt w:val="decimal"/>
      <w:lvlText w:val="(%1."/>
      <w:lvlJc w:val="left"/>
      <w:pPr>
        <w:ind w:left="1070" w:hanging="360"/>
      </w:pPr>
      <w:rPr>
        <w:rFonts w:ascii="Times New Roman" w:hAnsi="Times New Roman" w:cs="Times New Roman" w:hint="default"/>
        <w:vertAlign w:val="superscrip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1183133E"/>
    <w:multiLevelType w:val="hybridMultilevel"/>
    <w:tmpl w:val="6868C47E"/>
    <w:lvl w:ilvl="0" w:tplc="919472D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F32A82"/>
    <w:multiLevelType w:val="hybridMultilevel"/>
    <w:tmpl w:val="C574A296"/>
    <w:lvl w:ilvl="0" w:tplc="BEB6EA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74279"/>
    <w:multiLevelType w:val="hybridMultilevel"/>
    <w:tmpl w:val="53FC7F7C"/>
    <w:lvl w:ilvl="0" w:tplc="9A760D5E">
      <w:start w:val="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D47B1"/>
    <w:multiLevelType w:val="hybridMultilevel"/>
    <w:tmpl w:val="5A26C1D6"/>
    <w:lvl w:ilvl="0" w:tplc="A900DEEA">
      <w:start w:val="3"/>
      <w:numFmt w:val="bullet"/>
      <w:lvlText w:val="-"/>
      <w:lvlJc w:val="left"/>
      <w:pPr>
        <w:ind w:left="405" w:hanging="360"/>
      </w:pPr>
      <w:rPr>
        <w:rFonts w:ascii="StobiSerif Regular" w:eastAsia="Times New Roman" w:hAnsi="StobiSerif Regular" w:cs="StobiSerif Regular"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C2C6C49"/>
    <w:multiLevelType w:val="hybridMultilevel"/>
    <w:tmpl w:val="13922E8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C995B13"/>
    <w:multiLevelType w:val="hybridMultilevel"/>
    <w:tmpl w:val="639A9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70D83"/>
    <w:multiLevelType w:val="hybridMultilevel"/>
    <w:tmpl w:val="737E3A8C"/>
    <w:lvl w:ilvl="0" w:tplc="865293AC">
      <w:start w:val="1"/>
      <w:numFmt w:val="bullet"/>
      <w:lvlText w:val=""/>
      <w:lvlPicBulletId w:val="1"/>
      <w:lvlJc w:val="left"/>
      <w:pPr>
        <w:tabs>
          <w:tab w:val="num" w:pos="720"/>
        </w:tabs>
        <w:ind w:left="720" w:hanging="360"/>
      </w:pPr>
      <w:rPr>
        <w:rFonts w:ascii="Symbol" w:hAnsi="Symbol" w:hint="default"/>
      </w:rPr>
    </w:lvl>
    <w:lvl w:ilvl="1" w:tplc="0809000F">
      <w:start w:val="1"/>
      <w:numFmt w:val="decimal"/>
      <w:lvlText w:val="%2."/>
      <w:lvlJc w:val="left"/>
      <w:pPr>
        <w:tabs>
          <w:tab w:val="num" w:pos="900"/>
        </w:tabs>
        <w:ind w:left="900" w:hanging="360"/>
      </w:pPr>
      <w:rPr>
        <w:rFonts w:hint="default"/>
      </w:rPr>
    </w:lvl>
    <w:lvl w:ilvl="2" w:tplc="167E6018">
      <w:numFmt w:val="bullet"/>
      <w:lvlText w:val="-"/>
      <w:lvlJc w:val="left"/>
      <w:pPr>
        <w:tabs>
          <w:tab w:val="num" w:pos="2160"/>
        </w:tabs>
        <w:ind w:left="2160" w:hanging="360"/>
      </w:pPr>
      <w:rPr>
        <w:rFonts w:ascii="StobiSerif Regular" w:eastAsia="Times New Roman" w:hAnsi="StobiSerif Regular" w:cs="Cambria" w:hint="default"/>
      </w:rPr>
    </w:lvl>
    <w:lvl w:ilvl="3" w:tplc="0A3C0366" w:tentative="1">
      <w:start w:val="1"/>
      <w:numFmt w:val="bullet"/>
      <w:lvlText w:val=""/>
      <w:lvlJc w:val="left"/>
      <w:pPr>
        <w:tabs>
          <w:tab w:val="num" w:pos="2880"/>
        </w:tabs>
        <w:ind w:left="2880" w:hanging="360"/>
      </w:pPr>
      <w:rPr>
        <w:rFonts w:ascii="Symbol" w:hAnsi="Symbol" w:hint="default"/>
      </w:rPr>
    </w:lvl>
    <w:lvl w:ilvl="4" w:tplc="D90C6080" w:tentative="1">
      <w:start w:val="1"/>
      <w:numFmt w:val="bullet"/>
      <w:lvlText w:val=""/>
      <w:lvlJc w:val="left"/>
      <w:pPr>
        <w:tabs>
          <w:tab w:val="num" w:pos="3600"/>
        </w:tabs>
        <w:ind w:left="3600" w:hanging="360"/>
      </w:pPr>
      <w:rPr>
        <w:rFonts w:ascii="Symbol" w:hAnsi="Symbol" w:hint="default"/>
      </w:rPr>
    </w:lvl>
    <w:lvl w:ilvl="5" w:tplc="6F6CEC90" w:tentative="1">
      <w:start w:val="1"/>
      <w:numFmt w:val="bullet"/>
      <w:lvlText w:val=""/>
      <w:lvlJc w:val="left"/>
      <w:pPr>
        <w:tabs>
          <w:tab w:val="num" w:pos="4320"/>
        </w:tabs>
        <w:ind w:left="4320" w:hanging="360"/>
      </w:pPr>
      <w:rPr>
        <w:rFonts w:ascii="Symbol" w:hAnsi="Symbol" w:hint="default"/>
      </w:rPr>
    </w:lvl>
    <w:lvl w:ilvl="6" w:tplc="FA10E93C" w:tentative="1">
      <w:start w:val="1"/>
      <w:numFmt w:val="bullet"/>
      <w:lvlText w:val=""/>
      <w:lvlJc w:val="left"/>
      <w:pPr>
        <w:tabs>
          <w:tab w:val="num" w:pos="5040"/>
        </w:tabs>
        <w:ind w:left="5040" w:hanging="360"/>
      </w:pPr>
      <w:rPr>
        <w:rFonts w:ascii="Symbol" w:hAnsi="Symbol" w:hint="default"/>
      </w:rPr>
    </w:lvl>
    <w:lvl w:ilvl="7" w:tplc="20443A54" w:tentative="1">
      <w:start w:val="1"/>
      <w:numFmt w:val="bullet"/>
      <w:lvlText w:val=""/>
      <w:lvlJc w:val="left"/>
      <w:pPr>
        <w:tabs>
          <w:tab w:val="num" w:pos="5760"/>
        </w:tabs>
        <w:ind w:left="5760" w:hanging="360"/>
      </w:pPr>
      <w:rPr>
        <w:rFonts w:ascii="Symbol" w:hAnsi="Symbol" w:hint="default"/>
      </w:rPr>
    </w:lvl>
    <w:lvl w:ilvl="8" w:tplc="03F890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9F06F12"/>
    <w:multiLevelType w:val="hybridMultilevel"/>
    <w:tmpl w:val="C3B6AB78"/>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6AED5FBB"/>
    <w:multiLevelType w:val="hybridMultilevel"/>
    <w:tmpl w:val="C2B2D422"/>
    <w:lvl w:ilvl="0" w:tplc="B3A8E278">
      <w:start w:val="1"/>
      <w:numFmt w:val="bullet"/>
      <w:lvlText w:val=""/>
      <w:lvlPicBulletId w:val="2"/>
      <w:lvlJc w:val="left"/>
      <w:pPr>
        <w:tabs>
          <w:tab w:val="num" w:pos="720"/>
        </w:tabs>
        <w:ind w:left="720" w:hanging="360"/>
      </w:pPr>
      <w:rPr>
        <w:rFonts w:ascii="Symbol" w:hAnsi="Symbol" w:hint="default"/>
      </w:rPr>
    </w:lvl>
    <w:lvl w:ilvl="1" w:tplc="D778B350" w:tentative="1">
      <w:start w:val="1"/>
      <w:numFmt w:val="bullet"/>
      <w:lvlText w:val=""/>
      <w:lvlJc w:val="left"/>
      <w:pPr>
        <w:tabs>
          <w:tab w:val="num" w:pos="1440"/>
        </w:tabs>
        <w:ind w:left="1440" w:hanging="360"/>
      </w:pPr>
      <w:rPr>
        <w:rFonts w:ascii="Symbol" w:hAnsi="Symbol" w:hint="default"/>
      </w:rPr>
    </w:lvl>
    <w:lvl w:ilvl="2" w:tplc="889AF718" w:tentative="1">
      <w:start w:val="1"/>
      <w:numFmt w:val="bullet"/>
      <w:lvlText w:val=""/>
      <w:lvlJc w:val="left"/>
      <w:pPr>
        <w:tabs>
          <w:tab w:val="num" w:pos="2160"/>
        </w:tabs>
        <w:ind w:left="2160" w:hanging="360"/>
      </w:pPr>
      <w:rPr>
        <w:rFonts w:ascii="Symbol" w:hAnsi="Symbol" w:hint="default"/>
      </w:rPr>
    </w:lvl>
    <w:lvl w:ilvl="3" w:tplc="020024DC" w:tentative="1">
      <w:start w:val="1"/>
      <w:numFmt w:val="bullet"/>
      <w:lvlText w:val=""/>
      <w:lvlJc w:val="left"/>
      <w:pPr>
        <w:tabs>
          <w:tab w:val="num" w:pos="2880"/>
        </w:tabs>
        <w:ind w:left="2880" w:hanging="360"/>
      </w:pPr>
      <w:rPr>
        <w:rFonts w:ascii="Symbol" w:hAnsi="Symbol" w:hint="default"/>
      </w:rPr>
    </w:lvl>
    <w:lvl w:ilvl="4" w:tplc="76FCFFEC" w:tentative="1">
      <w:start w:val="1"/>
      <w:numFmt w:val="bullet"/>
      <w:lvlText w:val=""/>
      <w:lvlJc w:val="left"/>
      <w:pPr>
        <w:tabs>
          <w:tab w:val="num" w:pos="3600"/>
        </w:tabs>
        <w:ind w:left="3600" w:hanging="360"/>
      </w:pPr>
      <w:rPr>
        <w:rFonts w:ascii="Symbol" w:hAnsi="Symbol" w:hint="default"/>
      </w:rPr>
    </w:lvl>
    <w:lvl w:ilvl="5" w:tplc="B1EC391C" w:tentative="1">
      <w:start w:val="1"/>
      <w:numFmt w:val="bullet"/>
      <w:lvlText w:val=""/>
      <w:lvlJc w:val="left"/>
      <w:pPr>
        <w:tabs>
          <w:tab w:val="num" w:pos="4320"/>
        </w:tabs>
        <w:ind w:left="4320" w:hanging="360"/>
      </w:pPr>
      <w:rPr>
        <w:rFonts w:ascii="Symbol" w:hAnsi="Symbol" w:hint="default"/>
      </w:rPr>
    </w:lvl>
    <w:lvl w:ilvl="6" w:tplc="790E92FA" w:tentative="1">
      <w:start w:val="1"/>
      <w:numFmt w:val="bullet"/>
      <w:lvlText w:val=""/>
      <w:lvlJc w:val="left"/>
      <w:pPr>
        <w:tabs>
          <w:tab w:val="num" w:pos="5040"/>
        </w:tabs>
        <w:ind w:left="5040" w:hanging="360"/>
      </w:pPr>
      <w:rPr>
        <w:rFonts w:ascii="Symbol" w:hAnsi="Symbol" w:hint="default"/>
      </w:rPr>
    </w:lvl>
    <w:lvl w:ilvl="7" w:tplc="0186CFD0" w:tentative="1">
      <w:start w:val="1"/>
      <w:numFmt w:val="bullet"/>
      <w:lvlText w:val=""/>
      <w:lvlJc w:val="left"/>
      <w:pPr>
        <w:tabs>
          <w:tab w:val="num" w:pos="5760"/>
        </w:tabs>
        <w:ind w:left="5760" w:hanging="360"/>
      </w:pPr>
      <w:rPr>
        <w:rFonts w:ascii="Symbol" w:hAnsi="Symbol" w:hint="default"/>
      </w:rPr>
    </w:lvl>
    <w:lvl w:ilvl="8" w:tplc="E5D2687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1A05133"/>
    <w:multiLevelType w:val="hybridMultilevel"/>
    <w:tmpl w:val="8B9A1B48"/>
    <w:lvl w:ilvl="0" w:tplc="3642EF12">
      <w:start w:val="1"/>
      <w:numFmt w:val="bullet"/>
      <w:lvlText w:val=""/>
      <w:lvlPicBulletId w:val="2"/>
      <w:lvlJc w:val="left"/>
      <w:pPr>
        <w:tabs>
          <w:tab w:val="num" w:pos="720"/>
        </w:tabs>
        <w:ind w:left="720" w:hanging="360"/>
      </w:pPr>
      <w:rPr>
        <w:rFonts w:ascii="Symbol" w:hAnsi="Symbol" w:hint="default"/>
      </w:rPr>
    </w:lvl>
    <w:lvl w:ilvl="1" w:tplc="3F68FB08" w:tentative="1">
      <w:start w:val="1"/>
      <w:numFmt w:val="bullet"/>
      <w:lvlText w:val=""/>
      <w:lvlJc w:val="left"/>
      <w:pPr>
        <w:tabs>
          <w:tab w:val="num" w:pos="1440"/>
        </w:tabs>
        <w:ind w:left="1440" w:hanging="360"/>
      </w:pPr>
      <w:rPr>
        <w:rFonts w:ascii="Symbol" w:hAnsi="Symbol" w:hint="default"/>
      </w:rPr>
    </w:lvl>
    <w:lvl w:ilvl="2" w:tplc="E5B886F8" w:tentative="1">
      <w:start w:val="1"/>
      <w:numFmt w:val="bullet"/>
      <w:lvlText w:val=""/>
      <w:lvlJc w:val="left"/>
      <w:pPr>
        <w:tabs>
          <w:tab w:val="num" w:pos="2160"/>
        </w:tabs>
        <w:ind w:left="2160" w:hanging="360"/>
      </w:pPr>
      <w:rPr>
        <w:rFonts w:ascii="Symbol" w:hAnsi="Symbol" w:hint="default"/>
      </w:rPr>
    </w:lvl>
    <w:lvl w:ilvl="3" w:tplc="4EA230B4" w:tentative="1">
      <w:start w:val="1"/>
      <w:numFmt w:val="bullet"/>
      <w:lvlText w:val=""/>
      <w:lvlJc w:val="left"/>
      <w:pPr>
        <w:tabs>
          <w:tab w:val="num" w:pos="2880"/>
        </w:tabs>
        <w:ind w:left="2880" w:hanging="360"/>
      </w:pPr>
      <w:rPr>
        <w:rFonts w:ascii="Symbol" w:hAnsi="Symbol" w:hint="default"/>
      </w:rPr>
    </w:lvl>
    <w:lvl w:ilvl="4" w:tplc="EBC8E070" w:tentative="1">
      <w:start w:val="1"/>
      <w:numFmt w:val="bullet"/>
      <w:lvlText w:val=""/>
      <w:lvlJc w:val="left"/>
      <w:pPr>
        <w:tabs>
          <w:tab w:val="num" w:pos="3600"/>
        </w:tabs>
        <w:ind w:left="3600" w:hanging="360"/>
      </w:pPr>
      <w:rPr>
        <w:rFonts w:ascii="Symbol" w:hAnsi="Symbol" w:hint="default"/>
      </w:rPr>
    </w:lvl>
    <w:lvl w:ilvl="5" w:tplc="DE062F00" w:tentative="1">
      <w:start w:val="1"/>
      <w:numFmt w:val="bullet"/>
      <w:lvlText w:val=""/>
      <w:lvlJc w:val="left"/>
      <w:pPr>
        <w:tabs>
          <w:tab w:val="num" w:pos="4320"/>
        </w:tabs>
        <w:ind w:left="4320" w:hanging="360"/>
      </w:pPr>
      <w:rPr>
        <w:rFonts w:ascii="Symbol" w:hAnsi="Symbol" w:hint="default"/>
      </w:rPr>
    </w:lvl>
    <w:lvl w:ilvl="6" w:tplc="77B85960" w:tentative="1">
      <w:start w:val="1"/>
      <w:numFmt w:val="bullet"/>
      <w:lvlText w:val=""/>
      <w:lvlJc w:val="left"/>
      <w:pPr>
        <w:tabs>
          <w:tab w:val="num" w:pos="5040"/>
        </w:tabs>
        <w:ind w:left="5040" w:hanging="360"/>
      </w:pPr>
      <w:rPr>
        <w:rFonts w:ascii="Symbol" w:hAnsi="Symbol" w:hint="default"/>
      </w:rPr>
    </w:lvl>
    <w:lvl w:ilvl="7" w:tplc="21EA5BF2" w:tentative="1">
      <w:start w:val="1"/>
      <w:numFmt w:val="bullet"/>
      <w:lvlText w:val=""/>
      <w:lvlJc w:val="left"/>
      <w:pPr>
        <w:tabs>
          <w:tab w:val="num" w:pos="5760"/>
        </w:tabs>
        <w:ind w:left="5760" w:hanging="360"/>
      </w:pPr>
      <w:rPr>
        <w:rFonts w:ascii="Symbol" w:hAnsi="Symbol" w:hint="default"/>
      </w:rPr>
    </w:lvl>
    <w:lvl w:ilvl="8" w:tplc="A872B4D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060EA7"/>
    <w:multiLevelType w:val="hybridMultilevel"/>
    <w:tmpl w:val="A738BA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9132BA3"/>
    <w:multiLevelType w:val="hybridMultilevel"/>
    <w:tmpl w:val="806E5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CB316B"/>
    <w:multiLevelType w:val="hybridMultilevel"/>
    <w:tmpl w:val="4BE02C14"/>
    <w:lvl w:ilvl="0" w:tplc="82928682">
      <w:start w:val="1"/>
      <w:numFmt w:val="bullet"/>
      <w:lvlText w:val=""/>
      <w:lvlPicBulletId w:val="2"/>
      <w:lvlJc w:val="left"/>
      <w:pPr>
        <w:tabs>
          <w:tab w:val="num" w:pos="720"/>
        </w:tabs>
        <w:ind w:left="720" w:hanging="360"/>
      </w:pPr>
      <w:rPr>
        <w:rFonts w:ascii="Symbol" w:hAnsi="Symbol" w:hint="default"/>
      </w:rPr>
    </w:lvl>
    <w:lvl w:ilvl="1" w:tplc="927E7368" w:tentative="1">
      <w:start w:val="1"/>
      <w:numFmt w:val="bullet"/>
      <w:lvlText w:val=""/>
      <w:lvlJc w:val="left"/>
      <w:pPr>
        <w:tabs>
          <w:tab w:val="num" w:pos="1440"/>
        </w:tabs>
        <w:ind w:left="1440" w:hanging="360"/>
      </w:pPr>
      <w:rPr>
        <w:rFonts w:ascii="Symbol" w:hAnsi="Symbol" w:hint="default"/>
      </w:rPr>
    </w:lvl>
    <w:lvl w:ilvl="2" w:tplc="F1A61F9A" w:tentative="1">
      <w:start w:val="1"/>
      <w:numFmt w:val="bullet"/>
      <w:lvlText w:val=""/>
      <w:lvlJc w:val="left"/>
      <w:pPr>
        <w:tabs>
          <w:tab w:val="num" w:pos="2160"/>
        </w:tabs>
        <w:ind w:left="2160" w:hanging="360"/>
      </w:pPr>
      <w:rPr>
        <w:rFonts w:ascii="Symbol" w:hAnsi="Symbol" w:hint="default"/>
      </w:rPr>
    </w:lvl>
    <w:lvl w:ilvl="3" w:tplc="9FE6DD4A" w:tentative="1">
      <w:start w:val="1"/>
      <w:numFmt w:val="bullet"/>
      <w:lvlText w:val=""/>
      <w:lvlJc w:val="left"/>
      <w:pPr>
        <w:tabs>
          <w:tab w:val="num" w:pos="2880"/>
        </w:tabs>
        <w:ind w:left="2880" w:hanging="360"/>
      </w:pPr>
      <w:rPr>
        <w:rFonts w:ascii="Symbol" w:hAnsi="Symbol" w:hint="default"/>
      </w:rPr>
    </w:lvl>
    <w:lvl w:ilvl="4" w:tplc="2352646C" w:tentative="1">
      <w:start w:val="1"/>
      <w:numFmt w:val="bullet"/>
      <w:lvlText w:val=""/>
      <w:lvlJc w:val="left"/>
      <w:pPr>
        <w:tabs>
          <w:tab w:val="num" w:pos="3600"/>
        </w:tabs>
        <w:ind w:left="3600" w:hanging="360"/>
      </w:pPr>
      <w:rPr>
        <w:rFonts w:ascii="Symbol" w:hAnsi="Symbol" w:hint="default"/>
      </w:rPr>
    </w:lvl>
    <w:lvl w:ilvl="5" w:tplc="FB1E6CBA" w:tentative="1">
      <w:start w:val="1"/>
      <w:numFmt w:val="bullet"/>
      <w:lvlText w:val=""/>
      <w:lvlJc w:val="left"/>
      <w:pPr>
        <w:tabs>
          <w:tab w:val="num" w:pos="4320"/>
        </w:tabs>
        <w:ind w:left="4320" w:hanging="360"/>
      </w:pPr>
      <w:rPr>
        <w:rFonts w:ascii="Symbol" w:hAnsi="Symbol" w:hint="default"/>
      </w:rPr>
    </w:lvl>
    <w:lvl w:ilvl="6" w:tplc="A0CE69CA" w:tentative="1">
      <w:start w:val="1"/>
      <w:numFmt w:val="bullet"/>
      <w:lvlText w:val=""/>
      <w:lvlJc w:val="left"/>
      <w:pPr>
        <w:tabs>
          <w:tab w:val="num" w:pos="5040"/>
        </w:tabs>
        <w:ind w:left="5040" w:hanging="360"/>
      </w:pPr>
      <w:rPr>
        <w:rFonts w:ascii="Symbol" w:hAnsi="Symbol" w:hint="default"/>
      </w:rPr>
    </w:lvl>
    <w:lvl w:ilvl="7" w:tplc="DF2E8E84" w:tentative="1">
      <w:start w:val="1"/>
      <w:numFmt w:val="bullet"/>
      <w:lvlText w:val=""/>
      <w:lvlJc w:val="left"/>
      <w:pPr>
        <w:tabs>
          <w:tab w:val="num" w:pos="5760"/>
        </w:tabs>
        <w:ind w:left="5760" w:hanging="360"/>
      </w:pPr>
      <w:rPr>
        <w:rFonts w:ascii="Symbol" w:hAnsi="Symbol" w:hint="default"/>
      </w:rPr>
    </w:lvl>
    <w:lvl w:ilvl="8" w:tplc="CAE8D2F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C4F467E"/>
    <w:multiLevelType w:val="hybridMultilevel"/>
    <w:tmpl w:val="28EAF52E"/>
    <w:lvl w:ilvl="0" w:tplc="D6587272">
      <w:start w:val="1"/>
      <w:numFmt w:val="bullet"/>
      <w:lvlText w:val=""/>
      <w:lvlPicBulletId w:val="0"/>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39A61476" w:tentative="1">
      <w:start w:val="1"/>
      <w:numFmt w:val="bullet"/>
      <w:lvlText w:val=""/>
      <w:lvlJc w:val="left"/>
      <w:pPr>
        <w:tabs>
          <w:tab w:val="num" w:pos="2160"/>
        </w:tabs>
        <w:ind w:left="2160" w:hanging="360"/>
      </w:pPr>
      <w:rPr>
        <w:rFonts w:ascii="Symbol" w:hAnsi="Symbol" w:hint="default"/>
      </w:rPr>
    </w:lvl>
    <w:lvl w:ilvl="3" w:tplc="41D84FF4" w:tentative="1">
      <w:start w:val="1"/>
      <w:numFmt w:val="bullet"/>
      <w:lvlText w:val=""/>
      <w:lvlJc w:val="left"/>
      <w:pPr>
        <w:tabs>
          <w:tab w:val="num" w:pos="2880"/>
        </w:tabs>
        <w:ind w:left="2880" w:hanging="360"/>
      </w:pPr>
      <w:rPr>
        <w:rFonts w:ascii="Symbol" w:hAnsi="Symbol" w:hint="default"/>
      </w:rPr>
    </w:lvl>
    <w:lvl w:ilvl="4" w:tplc="A88ED562" w:tentative="1">
      <w:start w:val="1"/>
      <w:numFmt w:val="bullet"/>
      <w:lvlText w:val=""/>
      <w:lvlJc w:val="left"/>
      <w:pPr>
        <w:tabs>
          <w:tab w:val="num" w:pos="3600"/>
        </w:tabs>
        <w:ind w:left="3600" w:hanging="360"/>
      </w:pPr>
      <w:rPr>
        <w:rFonts w:ascii="Symbol" w:hAnsi="Symbol" w:hint="default"/>
      </w:rPr>
    </w:lvl>
    <w:lvl w:ilvl="5" w:tplc="C5BEB354" w:tentative="1">
      <w:start w:val="1"/>
      <w:numFmt w:val="bullet"/>
      <w:lvlText w:val=""/>
      <w:lvlJc w:val="left"/>
      <w:pPr>
        <w:tabs>
          <w:tab w:val="num" w:pos="4320"/>
        </w:tabs>
        <w:ind w:left="4320" w:hanging="360"/>
      </w:pPr>
      <w:rPr>
        <w:rFonts w:ascii="Symbol" w:hAnsi="Symbol" w:hint="default"/>
      </w:rPr>
    </w:lvl>
    <w:lvl w:ilvl="6" w:tplc="3C0E7074" w:tentative="1">
      <w:start w:val="1"/>
      <w:numFmt w:val="bullet"/>
      <w:lvlText w:val=""/>
      <w:lvlJc w:val="left"/>
      <w:pPr>
        <w:tabs>
          <w:tab w:val="num" w:pos="5040"/>
        </w:tabs>
        <w:ind w:left="5040" w:hanging="360"/>
      </w:pPr>
      <w:rPr>
        <w:rFonts w:ascii="Symbol" w:hAnsi="Symbol" w:hint="default"/>
      </w:rPr>
    </w:lvl>
    <w:lvl w:ilvl="7" w:tplc="9BCECB20" w:tentative="1">
      <w:start w:val="1"/>
      <w:numFmt w:val="bullet"/>
      <w:lvlText w:val=""/>
      <w:lvlJc w:val="left"/>
      <w:pPr>
        <w:tabs>
          <w:tab w:val="num" w:pos="5760"/>
        </w:tabs>
        <w:ind w:left="5760" w:hanging="360"/>
      </w:pPr>
      <w:rPr>
        <w:rFonts w:ascii="Symbol" w:hAnsi="Symbol" w:hint="default"/>
      </w:rPr>
    </w:lvl>
    <w:lvl w:ilvl="8" w:tplc="24202D2E"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9"/>
  </w:num>
  <w:num w:numId="3">
    <w:abstractNumId w:val="15"/>
  </w:num>
  <w:num w:numId="4">
    <w:abstractNumId w:val="11"/>
  </w:num>
  <w:num w:numId="5">
    <w:abstractNumId w:val="12"/>
  </w:num>
  <w:num w:numId="6">
    <w:abstractNumId w:val="7"/>
  </w:num>
  <w:num w:numId="7">
    <w:abstractNumId w:val="10"/>
  </w:num>
  <w:num w:numId="8">
    <w:abstractNumId w:val="1"/>
  </w:num>
  <w:num w:numId="9">
    <w:abstractNumId w:val="0"/>
  </w:num>
  <w:num w:numId="10">
    <w:abstractNumId w:val="13"/>
  </w:num>
  <w:num w:numId="11">
    <w:abstractNumId w:val="8"/>
  </w:num>
  <w:num w:numId="12">
    <w:abstractNumId w:val="6"/>
  </w:num>
  <w:num w:numId="13">
    <w:abstractNumId w:val="0"/>
    <w:lvlOverride w:ilvl="0">
      <w:lvl w:ilvl="0">
        <w:start w:val="1"/>
        <w:numFmt w:val="decimal"/>
        <w:lvlText w:val="%1."/>
        <w:lvlJc w:val="left"/>
        <w:pPr>
          <w:tabs>
            <w:tab w:val="num" w:pos="720"/>
          </w:tabs>
          <w:ind w:left="720" w:hanging="360"/>
        </w:pPr>
        <w:rPr>
          <w:rFonts w:ascii="StobiSerif Regular" w:hAnsi="StobiSerif Regular" w:cs="Cambria" w:hint="default"/>
          <w:kern w:val="1"/>
          <w:sz w:val="22"/>
          <w:szCs w:val="22"/>
        </w:rPr>
      </w:lvl>
    </w:lvlOverride>
  </w:num>
  <w:num w:numId="14">
    <w:abstractNumId w:val="5"/>
  </w:num>
  <w:num w:numId="15">
    <w:abstractNumId w:val="3"/>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CD"/>
    <w:rsid w:val="00001ED8"/>
    <w:rsid w:val="000108E3"/>
    <w:rsid w:val="0001691B"/>
    <w:rsid w:val="000256F4"/>
    <w:rsid w:val="00043779"/>
    <w:rsid w:val="00044762"/>
    <w:rsid w:val="000512C9"/>
    <w:rsid w:val="00062EBE"/>
    <w:rsid w:val="0007261A"/>
    <w:rsid w:val="0007790A"/>
    <w:rsid w:val="000848BA"/>
    <w:rsid w:val="00092964"/>
    <w:rsid w:val="000B34A7"/>
    <w:rsid w:val="000B3C0C"/>
    <w:rsid w:val="000C2BD4"/>
    <w:rsid w:val="000C323E"/>
    <w:rsid w:val="000D24C0"/>
    <w:rsid w:val="000D6952"/>
    <w:rsid w:val="000E1EBD"/>
    <w:rsid w:val="000E2954"/>
    <w:rsid w:val="000F3E2A"/>
    <w:rsid w:val="000F7140"/>
    <w:rsid w:val="00101E03"/>
    <w:rsid w:val="0010324D"/>
    <w:rsid w:val="00115317"/>
    <w:rsid w:val="001219C0"/>
    <w:rsid w:val="00142563"/>
    <w:rsid w:val="00146890"/>
    <w:rsid w:val="00151249"/>
    <w:rsid w:val="00155AC1"/>
    <w:rsid w:val="001604F3"/>
    <w:rsid w:val="00162B17"/>
    <w:rsid w:val="001676AF"/>
    <w:rsid w:val="00167D11"/>
    <w:rsid w:val="00174137"/>
    <w:rsid w:val="00180FAD"/>
    <w:rsid w:val="00191FAC"/>
    <w:rsid w:val="001B2C94"/>
    <w:rsid w:val="001C39DD"/>
    <w:rsid w:val="001E662F"/>
    <w:rsid w:val="001F0755"/>
    <w:rsid w:val="001F09F0"/>
    <w:rsid w:val="001F1B67"/>
    <w:rsid w:val="00201955"/>
    <w:rsid w:val="00206B15"/>
    <w:rsid w:val="00214D83"/>
    <w:rsid w:val="002341AA"/>
    <w:rsid w:val="00237EE3"/>
    <w:rsid w:val="00243F70"/>
    <w:rsid w:val="002447C4"/>
    <w:rsid w:val="00262712"/>
    <w:rsid w:val="00266472"/>
    <w:rsid w:val="00273437"/>
    <w:rsid w:val="00285BF8"/>
    <w:rsid w:val="00286829"/>
    <w:rsid w:val="00292E44"/>
    <w:rsid w:val="002A637A"/>
    <w:rsid w:val="002C5A40"/>
    <w:rsid w:val="002F269D"/>
    <w:rsid w:val="0030475F"/>
    <w:rsid w:val="00332357"/>
    <w:rsid w:val="0033702E"/>
    <w:rsid w:val="0033788B"/>
    <w:rsid w:val="00343269"/>
    <w:rsid w:val="003443BA"/>
    <w:rsid w:val="0035734E"/>
    <w:rsid w:val="0035749D"/>
    <w:rsid w:val="00361D76"/>
    <w:rsid w:val="00371F6C"/>
    <w:rsid w:val="00397E49"/>
    <w:rsid w:val="003A093F"/>
    <w:rsid w:val="003A0B67"/>
    <w:rsid w:val="003A2480"/>
    <w:rsid w:val="003A68F8"/>
    <w:rsid w:val="003B0B8D"/>
    <w:rsid w:val="003B5264"/>
    <w:rsid w:val="003B62CD"/>
    <w:rsid w:val="003C79DF"/>
    <w:rsid w:val="003D3B87"/>
    <w:rsid w:val="003D5E8F"/>
    <w:rsid w:val="003E22C9"/>
    <w:rsid w:val="003E2D7A"/>
    <w:rsid w:val="003E3981"/>
    <w:rsid w:val="003F0B74"/>
    <w:rsid w:val="003F3FF8"/>
    <w:rsid w:val="003F4201"/>
    <w:rsid w:val="003F4F1C"/>
    <w:rsid w:val="003F522C"/>
    <w:rsid w:val="003F5C83"/>
    <w:rsid w:val="0040101B"/>
    <w:rsid w:val="004157E3"/>
    <w:rsid w:val="00426386"/>
    <w:rsid w:val="00426D73"/>
    <w:rsid w:val="00435BC1"/>
    <w:rsid w:val="004436D2"/>
    <w:rsid w:val="00462869"/>
    <w:rsid w:val="00494020"/>
    <w:rsid w:val="0049642E"/>
    <w:rsid w:val="004A580F"/>
    <w:rsid w:val="004B312E"/>
    <w:rsid w:val="004B545C"/>
    <w:rsid w:val="004B7F53"/>
    <w:rsid w:val="004D4B33"/>
    <w:rsid w:val="004D7EB5"/>
    <w:rsid w:val="004F7B86"/>
    <w:rsid w:val="00504A5B"/>
    <w:rsid w:val="005165E6"/>
    <w:rsid w:val="00531557"/>
    <w:rsid w:val="00532C57"/>
    <w:rsid w:val="0054154E"/>
    <w:rsid w:val="00541D95"/>
    <w:rsid w:val="0054731B"/>
    <w:rsid w:val="00553CFA"/>
    <w:rsid w:val="005622EC"/>
    <w:rsid w:val="00564EF3"/>
    <w:rsid w:val="00572E7F"/>
    <w:rsid w:val="0057796C"/>
    <w:rsid w:val="00585BFA"/>
    <w:rsid w:val="00591E33"/>
    <w:rsid w:val="005938B4"/>
    <w:rsid w:val="00597F9C"/>
    <w:rsid w:val="005A0FA7"/>
    <w:rsid w:val="005A2369"/>
    <w:rsid w:val="005A646B"/>
    <w:rsid w:val="005B3EFB"/>
    <w:rsid w:val="005E10BB"/>
    <w:rsid w:val="005E7047"/>
    <w:rsid w:val="005F27EE"/>
    <w:rsid w:val="00617709"/>
    <w:rsid w:val="0062351F"/>
    <w:rsid w:val="00630E6E"/>
    <w:rsid w:val="00632E55"/>
    <w:rsid w:val="0064431D"/>
    <w:rsid w:val="00666874"/>
    <w:rsid w:val="006676AD"/>
    <w:rsid w:val="00667E0F"/>
    <w:rsid w:val="006720DB"/>
    <w:rsid w:val="0067219D"/>
    <w:rsid w:val="00675BE9"/>
    <w:rsid w:val="00676227"/>
    <w:rsid w:val="00677552"/>
    <w:rsid w:val="0069343F"/>
    <w:rsid w:val="00694E8F"/>
    <w:rsid w:val="006A048C"/>
    <w:rsid w:val="006B1C50"/>
    <w:rsid w:val="006B3268"/>
    <w:rsid w:val="006C072D"/>
    <w:rsid w:val="006C4950"/>
    <w:rsid w:val="006C55C4"/>
    <w:rsid w:val="006C696F"/>
    <w:rsid w:val="006D1EDF"/>
    <w:rsid w:val="006D742A"/>
    <w:rsid w:val="006E019D"/>
    <w:rsid w:val="006E47CB"/>
    <w:rsid w:val="006F20FF"/>
    <w:rsid w:val="006F585A"/>
    <w:rsid w:val="006F5C1C"/>
    <w:rsid w:val="007042D0"/>
    <w:rsid w:val="007316FF"/>
    <w:rsid w:val="00736FB6"/>
    <w:rsid w:val="00745802"/>
    <w:rsid w:val="00746B4B"/>
    <w:rsid w:val="00760454"/>
    <w:rsid w:val="00761646"/>
    <w:rsid w:val="00766567"/>
    <w:rsid w:val="007776E9"/>
    <w:rsid w:val="0078157D"/>
    <w:rsid w:val="00785EE9"/>
    <w:rsid w:val="007A687C"/>
    <w:rsid w:val="007B6DEE"/>
    <w:rsid w:val="007B7D90"/>
    <w:rsid w:val="007F03AC"/>
    <w:rsid w:val="008157AF"/>
    <w:rsid w:val="00815A47"/>
    <w:rsid w:val="00847816"/>
    <w:rsid w:val="008623A6"/>
    <w:rsid w:val="00862456"/>
    <w:rsid w:val="00863816"/>
    <w:rsid w:val="00863B61"/>
    <w:rsid w:val="00871366"/>
    <w:rsid w:val="00871596"/>
    <w:rsid w:val="0087405C"/>
    <w:rsid w:val="008744CC"/>
    <w:rsid w:val="00874E78"/>
    <w:rsid w:val="00890627"/>
    <w:rsid w:val="00893991"/>
    <w:rsid w:val="00895284"/>
    <w:rsid w:val="008C0B08"/>
    <w:rsid w:val="008C33BD"/>
    <w:rsid w:val="008C7EB1"/>
    <w:rsid w:val="008D1FA6"/>
    <w:rsid w:val="008E2500"/>
    <w:rsid w:val="008F08C8"/>
    <w:rsid w:val="008F493C"/>
    <w:rsid w:val="008F6572"/>
    <w:rsid w:val="009147A8"/>
    <w:rsid w:val="00914ADF"/>
    <w:rsid w:val="009209A8"/>
    <w:rsid w:val="009210D0"/>
    <w:rsid w:val="0092131C"/>
    <w:rsid w:val="00930568"/>
    <w:rsid w:val="00933CB0"/>
    <w:rsid w:val="00946D19"/>
    <w:rsid w:val="009573D2"/>
    <w:rsid w:val="00962359"/>
    <w:rsid w:val="00962C21"/>
    <w:rsid w:val="00983633"/>
    <w:rsid w:val="00991A01"/>
    <w:rsid w:val="0099327D"/>
    <w:rsid w:val="009A12E3"/>
    <w:rsid w:val="009A3CD9"/>
    <w:rsid w:val="009B16AC"/>
    <w:rsid w:val="009B60E5"/>
    <w:rsid w:val="009C2F0C"/>
    <w:rsid w:val="009D0D8F"/>
    <w:rsid w:val="009E63E1"/>
    <w:rsid w:val="009F6A10"/>
    <w:rsid w:val="00A012B3"/>
    <w:rsid w:val="00A03BAD"/>
    <w:rsid w:val="00A108F0"/>
    <w:rsid w:val="00A15172"/>
    <w:rsid w:val="00A37728"/>
    <w:rsid w:val="00A42447"/>
    <w:rsid w:val="00A42548"/>
    <w:rsid w:val="00A5077E"/>
    <w:rsid w:val="00A609A8"/>
    <w:rsid w:val="00A67B60"/>
    <w:rsid w:val="00A7134A"/>
    <w:rsid w:val="00A72A0E"/>
    <w:rsid w:val="00A73215"/>
    <w:rsid w:val="00A73661"/>
    <w:rsid w:val="00A74AA3"/>
    <w:rsid w:val="00A809AA"/>
    <w:rsid w:val="00A81963"/>
    <w:rsid w:val="00A9200C"/>
    <w:rsid w:val="00A968C6"/>
    <w:rsid w:val="00A973D5"/>
    <w:rsid w:val="00AE0091"/>
    <w:rsid w:val="00AE2BB3"/>
    <w:rsid w:val="00AE74FF"/>
    <w:rsid w:val="00AF209D"/>
    <w:rsid w:val="00AF2FDB"/>
    <w:rsid w:val="00AF3189"/>
    <w:rsid w:val="00AF5E2F"/>
    <w:rsid w:val="00AF6FE2"/>
    <w:rsid w:val="00B171AC"/>
    <w:rsid w:val="00B225AA"/>
    <w:rsid w:val="00B24C95"/>
    <w:rsid w:val="00B33FCD"/>
    <w:rsid w:val="00B47FB0"/>
    <w:rsid w:val="00B50555"/>
    <w:rsid w:val="00B659F2"/>
    <w:rsid w:val="00B84F40"/>
    <w:rsid w:val="00B95879"/>
    <w:rsid w:val="00B95A1D"/>
    <w:rsid w:val="00BA55B8"/>
    <w:rsid w:val="00BB766A"/>
    <w:rsid w:val="00BC1735"/>
    <w:rsid w:val="00BC7617"/>
    <w:rsid w:val="00BD1658"/>
    <w:rsid w:val="00BD4093"/>
    <w:rsid w:val="00BE001B"/>
    <w:rsid w:val="00BE02B9"/>
    <w:rsid w:val="00BE03A7"/>
    <w:rsid w:val="00BF2C48"/>
    <w:rsid w:val="00BF2D5C"/>
    <w:rsid w:val="00BF7BE1"/>
    <w:rsid w:val="00C000AF"/>
    <w:rsid w:val="00C04269"/>
    <w:rsid w:val="00C0580A"/>
    <w:rsid w:val="00C10FA3"/>
    <w:rsid w:val="00C321ED"/>
    <w:rsid w:val="00C37FD5"/>
    <w:rsid w:val="00C45C8D"/>
    <w:rsid w:val="00C47EA1"/>
    <w:rsid w:val="00C65C37"/>
    <w:rsid w:val="00C6671F"/>
    <w:rsid w:val="00C73080"/>
    <w:rsid w:val="00C8270F"/>
    <w:rsid w:val="00C846FD"/>
    <w:rsid w:val="00C90D67"/>
    <w:rsid w:val="00C9566E"/>
    <w:rsid w:val="00CB2605"/>
    <w:rsid w:val="00CB457A"/>
    <w:rsid w:val="00CC130E"/>
    <w:rsid w:val="00CD5C89"/>
    <w:rsid w:val="00CF23A5"/>
    <w:rsid w:val="00D05E79"/>
    <w:rsid w:val="00D123D3"/>
    <w:rsid w:val="00D20902"/>
    <w:rsid w:val="00D2113F"/>
    <w:rsid w:val="00D2549A"/>
    <w:rsid w:val="00D3026D"/>
    <w:rsid w:val="00D33825"/>
    <w:rsid w:val="00D37F52"/>
    <w:rsid w:val="00D41B48"/>
    <w:rsid w:val="00D6096F"/>
    <w:rsid w:val="00D75F47"/>
    <w:rsid w:val="00DA22D4"/>
    <w:rsid w:val="00DA2310"/>
    <w:rsid w:val="00DB4B4B"/>
    <w:rsid w:val="00DB5407"/>
    <w:rsid w:val="00DC16EF"/>
    <w:rsid w:val="00DC2BAA"/>
    <w:rsid w:val="00DC5C7B"/>
    <w:rsid w:val="00DC6432"/>
    <w:rsid w:val="00DD05BD"/>
    <w:rsid w:val="00DD3DCC"/>
    <w:rsid w:val="00DD4810"/>
    <w:rsid w:val="00DE164E"/>
    <w:rsid w:val="00DF6ED1"/>
    <w:rsid w:val="00E0500C"/>
    <w:rsid w:val="00E11E79"/>
    <w:rsid w:val="00E12C20"/>
    <w:rsid w:val="00E135BB"/>
    <w:rsid w:val="00E27C12"/>
    <w:rsid w:val="00E40D65"/>
    <w:rsid w:val="00E623E0"/>
    <w:rsid w:val="00E66960"/>
    <w:rsid w:val="00E74EFB"/>
    <w:rsid w:val="00E75437"/>
    <w:rsid w:val="00E96C4B"/>
    <w:rsid w:val="00EB1F23"/>
    <w:rsid w:val="00EC17E9"/>
    <w:rsid w:val="00EC5F49"/>
    <w:rsid w:val="00EC6647"/>
    <w:rsid w:val="00ED0CDD"/>
    <w:rsid w:val="00ED1C0B"/>
    <w:rsid w:val="00ED762C"/>
    <w:rsid w:val="00EE47D1"/>
    <w:rsid w:val="00EE6316"/>
    <w:rsid w:val="00F01B78"/>
    <w:rsid w:val="00F038E0"/>
    <w:rsid w:val="00F074EC"/>
    <w:rsid w:val="00F13612"/>
    <w:rsid w:val="00F175C6"/>
    <w:rsid w:val="00F203E0"/>
    <w:rsid w:val="00F306BF"/>
    <w:rsid w:val="00F3230C"/>
    <w:rsid w:val="00F3242E"/>
    <w:rsid w:val="00F45F8C"/>
    <w:rsid w:val="00F90F57"/>
    <w:rsid w:val="00F956B0"/>
    <w:rsid w:val="00F96DEF"/>
    <w:rsid w:val="00FA65C0"/>
    <w:rsid w:val="00FA665D"/>
    <w:rsid w:val="00FB644D"/>
    <w:rsid w:val="00FC3E6B"/>
    <w:rsid w:val="00FD22B8"/>
    <w:rsid w:val="00FD4C56"/>
    <w:rsid w:val="00FF6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2A8F-2DAD-46C9-988E-6723D6D8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CD"/>
    <w:rPr>
      <w:rFonts w:ascii="Times New Roman" w:eastAsia="Times New Roman" w:hAnsi="Times New Roman"/>
      <w:sz w:val="24"/>
      <w:szCs w:val="24"/>
    </w:rPr>
  </w:style>
  <w:style w:type="paragraph" w:styleId="Heading1">
    <w:name w:val="heading 1"/>
    <w:basedOn w:val="Normal"/>
    <w:link w:val="Heading1Char"/>
    <w:uiPriority w:val="99"/>
    <w:qFormat/>
    <w:rsid w:val="003B62CD"/>
    <w:pPr>
      <w:outlineLvl w:val="0"/>
    </w:pPr>
    <w:rPr>
      <w:b/>
      <w:bCs/>
      <w:kern w:val="36"/>
      <w:sz w:val="48"/>
      <w:szCs w:val="48"/>
    </w:rPr>
  </w:style>
  <w:style w:type="paragraph" w:styleId="Heading7">
    <w:name w:val="heading 7"/>
    <w:basedOn w:val="Normal"/>
    <w:next w:val="Normal"/>
    <w:link w:val="Heading7Char"/>
    <w:uiPriority w:val="9"/>
    <w:unhideWhenUsed/>
    <w:qFormat/>
    <w:rsid w:val="00C10FA3"/>
    <w:pPr>
      <w:keepNext/>
      <w:keepLines/>
      <w:suppressAutoHyphens/>
      <w:spacing w:before="200"/>
      <w:outlineLvl w:val="6"/>
    </w:pPr>
    <w:rPr>
      <w:rFonts w:ascii="Cambria" w:hAnsi="Cambria"/>
      <w:i/>
      <w:iCs/>
      <w:color w:val="4040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62CD"/>
    <w:rPr>
      <w:rFonts w:ascii="Times New Roman" w:eastAsia="Times New Roman" w:hAnsi="Times New Roman" w:cs="Times New Roman"/>
      <w:b/>
      <w:bCs/>
      <w:kern w:val="36"/>
      <w:sz w:val="48"/>
      <w:szCs w:val="48"/>
    </w:rPr>
  </w:style>
  <w:style w:type="paragraph" w:styleId="NormalWeb">
    <w:name w:val="Normal (Web)"/>
    <w:basedOn w:val="Normal"/>
    <w:uiPriority w:val="99"/>
    <w:rsid w:val="003B62CD"/>
    <w:pPr>
      <w:spacing w:before="240" w:after="240"/>
    </w:pPr>
  </w:style>
  <w:style w:type="paragraph" w:styleId="Title">
    <w:name w:val="Title"/>
    <w:basedOn w:val="Normal"/>
    <w:link w:val="TitleChar"/>
    <w:uiPriority w:val="99"/>
    <w:qFormat/>
    <w:rsid w:val="003B62CD"/>
    <w:pPr>
      <w:jc w:val="center"/>
    </w:pPr>
    <w:rPr>
      <w:rFonts w:ascii="Macedonian Tms" w:hAnsi="Macedonian Tms"/>
      <w:i/>
      <w:iCs/>
      <w:sz w:val="32"/>
    </w:rPr>
  </w:style>
  <w:style w:type="character" w:customStyle="1" w:styleId="TitleChar">
    <w:name w:val="Title Char"/>
    <w:basedOn w:val="DefaultParagraphFont"/>
    <w:link w:val="Title"/>
    <w:uiPriority w:val="99"/>
    <w:rsid w:val="003B62CD"/>
    <w:rPr>
      <w:rFonts w:ascii="Macedonian Tms" w:eastAsia="Times New Roman" w:hAnsi="Macedonian Tms" w:cs="Times New Roman"/>
      <w:i/>
      <w:iCs/>
      <w:sz w:val="32"/>
      <w:szCs w:val="24"/>
    </w:rPr>
  </w:style>
  <w:style w:type="paragraph" w:styleId="Header">
    <w:name w:val="header"/>
    <w:basedOn w:val="Normal"/>
    <w:link w:val="HeaderChar"/>
    <w:rsid w:val="003B62CD"/>
    <w:pPr>
      <w:tabs>
        <w:tab w:val="center" w:pos="4680"/>
        <w:tab w:val="right" w:pos="9360"/>
      </w:tabs>
    </w:pPr>
  </w:style>
  <w:style w:type="character" w:customStyle="1" w:styleId="HeaderChar">
    <w:name w:val="Header Char"/>
    <w:basedOn w:val="DefaultParagraphFont"/>
    <w:link w:val="Header"/>
    <w:rsid w:val="003B62CD"/>
    <w:rPr>
      <w:rFonts w:ascii="Times New Roman" w:eastAsia="Times New Roman" w:hAnsi="Times New Roman" w:cs="Times New Roman"/>
      <w:sz w:val="24"/>
      <w:szCs w:val="24"/>
    </w:rPr>
  </w:style>
  <w:style w:type="character" w:styleId="Hyperlink">
    <w:name w:val="Hyperlink"/>
    <w:basedOn w:val="DefaultParagraphFont"/>
    <w:rsid w:val="003B62CD"/>
    <w:rPr>
      <w:color w:val="0000FF"/>
      <w:u w:val="single"/>
    </w:rPr>
  </w:style>
  <w:style w:type="paragraph" w:customStyle="1" w:styleId="CharChar3">
    <w:name w:val="Char Char3"/>
    <w:basedOn w:val="Normal"/>
    <w:rsid w:val="003B62CD"/>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3B62CD"/>
    <w:rPr>
      <w:rFonts w:ascii="Tahoma" w:hAnsi="Tahoma" w:cs="Tahoma"/>
      <w:sz w:val="16"/>
      <w:szCs w:val="16"/>
    </w:rPr>
  </w:style>
  <w:style w:type="character" w:customStyle="1" w:styleId="BalloonTextChar">
    <w:name w:val="Balloon Text Char"/>
    <w:basedOn w:val="DefaultParagraphFont"/>
    <w:link w:val="BalloonText"/>
    <w:uiPriority w:val="99"/>
    <w:semiHidden/>
    <w:rsid w:val="003B62CD"/>
    <w:rPr>
      <w:rFonts w:ascii="Tahoma" w:eastAsia="Times New Roman" w:hAnsi="Tahoma" w:cs="Tahoma"/>
      <w:sz w:val="16"/>
      <w:szCs w:val="16"/>
    </w:rPr>
  </w:style>
  <w:style w:type="character" w:customStyle="1" w:styleId="apple-converted-space">
    <w:name w:val="apple-converted-space"/>
    <w:basedOn w:val="DefaultParagraphFont"/>
    <w:rsid w:val="005938B4"/>
  </w:style>
  <w:style w:type="character" w:customStyle="1" w:styleId="Heading7Char">
    <w:name w:val="Heading 7 Char"/>
    <w:basedOn w:val="DefaultParagraphFont"/>
    <w:link w:val="Heading7"/>
    <w:uiPriority w:val="9"/>
    <w:rsid w:val="00C10FA3"/>
    <w:rPr>
      <w:rFonts w:ascii="Cambria" w:eastAsia="Times New Roman" w:hAnsi="Cambria" w:cs="Times New Roman"/>
      <w:i/>
      <w:iCs/>
      <w:color w:val="404040"/>
      <w:sz w:val="24"/>
      <w:szCs w:val="24"/>
      <w:lang w:eastAsia="zh-CN"/>
    </w:rPr>
  </w:style>
  <w:style w:type="paragraph" w:customStyle="1" w:styleId="Heading">
    <w:name w:val="Heading"/>
    <w:basedOn w:val="Normal"/>
    <w:next w:val="BodyText"/>
    <w:rsid w:val="00C10FA3"/>
    <w:pPr>
      <w:suppressAutoHyphens/>
      <w:jc w:val="center"/>
    </w:pPr>
    <w:rPr>
      <w:rFonts w:ascii="Macedonian Tms" w:hAnsi="Macedonian Tms" w:cs="Macedonian Tms"/>
      <w:i/>
      <w:iCs/>
      <w:sz w:val="32"/>
      <w:lang w:eastAsia="zh-CN"/>
    </w:rPr>
  </w:style>
  <w:style w:type="paragraph" w:styleId="BodyText">
    <w:name w:val="Body Text"/>
    <w:basedOn w:val="Normal"/>
    <w:link w:val="BodyTextChar"/>
    <w:uiPriority w:val="99"/>
    <w:semiHidden/>
    <w:unhideWhenUsed/>
    <w:rsid w:val="00C10FA3"/>
    <w:pPr>
      <w:suppressAutoHyphens/>
      <w:spacing w:after="120"/>
    </w:pPr>
    <w:rPr>
      <w:lang w:eastAsia="zh-CN"/>
    </w:rPr>
  </w:style>
  <w:style w:type="character" w:customStyle="1" w:styleId="BodyTextChar">
    <w:name w:val="Body Text Char"/>
    <w:basedOn w:val="DefaultParagraphFont"/>
    <w:link w:val="BodyText"/>
    <w:uiPriority w:val="99"/>
    <w:semiHidden/>
    <w:rsid w:val="00C10FA3"/>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C10FA3"/>
    <w:pPr>
      <w:spacing w:after="200" w:line="276" w:lineRule="auto"/>
      <w:ind w:left="720"/>
      <w:contextualSpacing/>
    </w:pPr>
    <w:rPr>
      <w:rFonts w:ascii="Calibri" w:eastAsia="Calibri" w:hAnsi="Calibri"/>
      <w:sz w:val="22"/>
      <w:szCs w:val="22"/>
    </w:rPr>
  </w:style>
  <w:style w:type="paragraph" w:customStyle="1" w:styleId="Char">
    <w:name w:val="Char"/>
    <w:basedOn w:val="Normal"/>
    <w:rsid w:val="001F1B67"/>
    <w:pPr>
      <w:spacing w:after="160" w:line="240" w:lineRule="exact"/>
    </w:pPr>
    <w:rPr>
      <w:rFonts w:ascii="Tahoma" w:hAnsi="Tahoma"/>
      <w:sz w:val="20"/>
      <w:szCs w:val="20"/>
    </w:rPr>
  </w:style>
  <w:style w:type="character" w:styleId="Strong">
    <w:name w:val="Strong"/>
    <w:basedOn w:val="DefaultParagraphFont"/>
    <w:uiPriority w:val="22"/>
    <w:qFormat/>
    <w:rsid w:val="00532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9436">
      <w:bodyDiv w:val="1"/>
      <w:marLeft w:val="0"/>
      <w:marRight w:val="0"/>
      <w:marTop w:val="0"/>
      <w:marBottom w:val="0"/>
      <w:divBdr>
        <w:top w:val="none" w:sz="0" w:space="0" w:color="auto"/>
        <w:left w:val="none" w:sz="0" w:space="0" w:color="auto"/>
        <w:bottom w:val="none" w:sz="0" w:space="0" w:color="auto"/>
        <w:right w:val="none" w:sz="0" w:space="0" w:color="auto"/>
      </w:divBdr>
    </w:div>
    <w:div w:id="6876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CCCC-F475-4E81-A9F8-04D6244C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marija.gjorgova</dc:creator>
  <cp:lastModifiedBy>martin.krzalovski</cp:lastModifiedBy>
  <cp:revision>2</cp:revision>
  <cp:lastPrinted>2020-02-12T08:12:00Z</cp:lastPrinted>
  <dcterms:created xsi:type="dcterms:W3CDTF">2022-07-25T06:12:00Z</dcterms:created>
  <dcterms:modified xsi:type="dcterms:W3CDTF">2022-07-25T06:12:00Z</dcterms:modified>
</cp:coreProperties>
</file>