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990"/>
        <w:gridCol w:w="4395"/>
        <w:gridCol w:w="1418"/>
      </w:tblGrid>
      <w:tr w:rsidR="00A014E1" w:rsidRPr="008150D2" w:rsidTr="0050503D">
        <w:tc>
          <w:tcPr>
            <w:tcW w:w="10916" w:type="dxa"/>
            <w:gridSpan w:val="4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</w:p>
          <w:p w:rsidR="00A014E1" w:rsidRPr="00595CCD" w:rsidRDefault="00595CC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sq-AL"/>
              </w:rPr>
            </w:pPr>
            <w:bookmarkStart w:id="0" w:name="_GoBack"/>
            <w:bookmarkEnd w:id="0"/>
            <w:r>
              <w:rPr>
                <w:rFonts w:ascii="StobiSerif Regular" w:hAnsi="StobiSerif Regular"/>
                <w:b/>
                <w:color w:val="FF0000"/>
                <w:lang w:val="sq-AL"/>
              </w:rPr>
              <w:t>D</w:t>
            </w:r>
            <w:r w:rsidRPr="00595CCD">
              <w:rPr>
                <w:rFonts w:ascii="StobiSerif Regular" w:hAnsi="StobiSerif Regular"/>
                <w:b/>
                <w:color w:val="FF0000"/>
                <w:lang w:val="sq-AL"/>
              </w:rPr>
              <w:t>epartamenti i investimeve dhe sigurimeve</w:t>
            </w:r>
          </w:p>
        </w:tc>
      </w:tr>
      <w:tr w:rsidR="00A014E1" w:rsidRPr="00093C4B" w:rsidTr="0050503D">
        <w:tc>
          <w:tcPr>
            <w:tcW w:w="3113" w:type="dxa"/>
          </w:tcPr>
          <w:p w:rsidR="00A014E1" w:rsidRPr="00A84BB4" w:rsidRDefault="00595CCD" w:rsidP="00595CC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 w:rsidRPr="00595CCD">
              <w:rPr>
                <w:rFonts w:ascii="StobiSerif Regular" w:hAnsi="StobiSerif Regular"/>
                <w:lang w:val="mk-MK"/>
              </w:rPr>
              <w:t>Këshilltar për përpilimin e planeve për investime dhe sigruime</w:t>
            </w:r>
            <w:r w:rsidRPr="00595CCD">
              <w:rPr>
                <w:rFonts w:ascii="StobiSerif Regular" w:hAnsi="StobiSerif Regular"/>
                <w:lang w:val="mk-MK"/>
              </w:rPr>
              <w:tab/>
            </w:r>
          </w:p>
        </w:tc>
        <w:tc>
          <w:tcPr>
            <w:tcW w:w="1990" w:type="dxa"/>
          </w:tcPr>
          <w:p w:rsidR="00A014E1" w:rsidRPr="00595CCD" w:rsidRDefault="00595CC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595CCD">
              <w:rPr>
                <w:rFonts w:ascii="StobiSerif Regular" w:hAnsi="StobiSerif Regular"/>
                <w:b/>
                <w:lang w:val="mk-MK"/>
              </w:rPr>
              <w:t>Sofija Damjanovska</w:t>
            </w:r>
          </w:p>
        </w:tc>
        <w:tc>
          <w:tcPr>
            <w:tcW w:w="4395" w:type="dxa"/>
          </w:tcPr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Pr="00093C4B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sofija.damjanovska@kultura.gov.mk</w:t>
            </w:r>
          </w:p>
        </w:tc>
        <w:tc>
          <w:tcPr>
            <w:tcW w:w="1418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3 240 608 </w:t>
            </w:r>
          </w:p>
          <w:p w:rsidR="00A014E1" w:rsidRPr="00093C4B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3 240 609 </w:t>
            </w:r>
          </w:p>
        </w:tc>
      </w:tr>
      <w:tr w:rsidR="00A014E1" w:rsidRPr="00B87151" w:rsidTr="0050503D">
        <w:tc>
          <w:tcPr>
            <w:tcW w:w="3113" w:type="dxa"/>
          </w:tcPr>
          <w:p w:rsidR="00A014E1" w:rsidRPr="00A84BB4" w:rsidRDefault="00595CCD" w:rsidP="00595CC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 w:rsidRPr="00595CCD">
              <w:rPr>
                <w:rFonts w:ascii="StobiSerif Regular" w:hAnsi="StobiSerif Regular"/>
                <w:lang w:val="mk-MK"/>
              </w:rPr>
              <w:t>Bashkëpunëtor i lartë për përpilimin e të dhënave për investime,sigurime dhe ngrohje qëndrore</w:t>
            </w:r>
            <w:r w:rsidRPr="00595CCD">
              <w:rPr>
                <w:rFonts w:ascii="StobiSerif Regular" w:hAnsi="StobiSerif Regular"/>
                <w:lang w:val="mk-MK"/>
              </w:rPr>
              <w:tab/>
              <w:t xml:space="preserve"> </w:t>
            </w:r>
          </w:p>
        </w:tc>
        <w:tc>
          <w:tcPr>
            <w:tcW w:w="1990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A014E1" w:rsidRPr="00595CCD" w:rsidRDefault="00595CC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595CCD">
              <w:rPr>
                <w:rFonts w:ascii="StobiSerif Regular" w:hAnsi="StobiSerif Regular"/>
                <w:b/>
                <w:lang w:val="mk-MK"/>
              </w:rPr>
              <w:t>Cvetanka Jakimovska</w:t>
            </w:r>
          </w:p>
        </w:tc>
        <w:tc>
          <w:tcPr>
            <w:tcW w:w="4395" w:type="dxa"/>
          </w:tcPr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Pr="00B8715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cvetanka.jakimovska@kultura.gov.mk</w:t>
            </w:r>
          </w:p>
        </w:tc>
        <w:tc>
          <w:tcPr>
            <w:tcW w:w="1418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3 240 602 </w:t>
            </w:r>
          </w:p>
          <w:p w:rsidR="00A014E1" w:rsidRPr="00B8715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A014E1" w:rsidRPr="00B87151" w:rsidTr="00595CCD">
        <w:trPr>
          <w:trHeight w:val="476"/>
        </w:trPr>
        <w:tc>
          <w:tcPr>
            <w:tcW w:w="3113" w:type="dxa"/>
          </w:tcPr>
          <w:p w:rsidR="00A014E1" w:rsidRPr="00A84BB4" w:rsidRDefault="00595CCD" w:rsidP="00595CC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 w:rsidRPr="00595CCD">
              <w:rPr>
                <w:rFonts w:ascii="StobiSerif Regular" w:hAnsi="StobiSerif Regular"/>
                <w:lang w:val="mk-MK"/>
              </w:rPr>
              <w:t>Referent i pavarur për përpilimin e dokumentacionit</w:t>
            </w:r>
            <w:r w:rsidRPr="00595CCD">
              <w:rPr>
                <w:rFonts w:ascii="StobiSerif Regular" w:hAnsi="StobiSerif Regular"/>
                <w:lang w:val="mk-MK"/>
              </w:rPr>
              <w:tab/>
            </w:r>
          </w:p>
        </w:tc>
        <w:tc>
          <w:tcPr>
            <w:tcW w:w="1990" w:type="dxa"/>
          </w:tcPr>
          <w:p w:rsidR="00A014E1" w:rsidRPr="00595CCD" w:rsidRDefault="00595CCD" w:rsidP="00595CCD">
            <w:pPr>
              <w:spacing w:before="0" w:after="0"/>
              <w:jc w:val="center"/>
              <w:rPr>
                <w:rFonts w:ascii="StobiSerif Regular" w:hAnsi="StobiSerif Regular"/>
                <w:b/>
                <w:lang w:val="sq-AL"/>
              </w:rPr>
            </w:pPr>
            <w:r w:rsidRPr="00595CCD">
              <w:rPr>
                <w:rFonts w:ascii="StobiSerif Regular" w:hAnsi="StobiSerif Regular"/>
                <w:b/>
                <w:lang w:val="mk-MK"/>
              </w:rPr>
              <w:t>Jasmina Naskovska</w:t>
            </w:r>
          </w:p>
        </w:tc>
        <w:tc>
          <w:tcPr>
            <w:tcW w:w="4395" w:type="dxa"/>
          </w:tcPr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Pr="00B8715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jasmin</w:t>
            </w:r>
            <w:r>
              <w:rPr>
                <w:rFonts w:ascii="StobiSerif Regular" w:hAnsi="StobiSerif Regular"/>
                <w:lang w:val="mk-MK"/>
              </w:rPr>
              <w:t>а</w:t>
            </w:r>
            <w:r>
              <w:rPr>
                <w:rFonts w:ascii="StobiSerif Regular" w:hAnsi="StobiSerif Regular"/>
              </w:rPr>
              <w:t>.naskovska@kultura.gov.mk</w:t>
            </w:r>
          </w:p>
        </w:tc>
        <w:tc>
          <w:tcPr>
            <w:tcW w:w="1418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3 240 604 </w:t>
            </w:r>
          </w:p>
          <w:p w:rsidR="00A014E1" w:rsidRPr="00B8715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E1"/>
    <w:rsid w:val="000D6967"/>
    <w:rsid w:val="00490D40"/>
    <w:rsid w:val="004E0D47"/>
    <w:rsid w:val="00595CCD"/>
    <w:rsid w:val="0060542A"/>
    <w:rsid w:val="006F5A7F"/>
    <w:rsid w:val="007C5F5E"/>
    <w:rsid w:val="00823BD2"/>
    <w:rsid w:val="008A55FD"/>
    <w:rsid w:val="009B4E6A"/>
    <w:rsid w:val="009F4D2D"/>
    <w:rsid w:val="009F620F"/>
    <w:rsid w:val="00A014E1"/>
    <w:rsid w:val="00A81784"/>
    <w:rsid w:val="00AF32AA"/>
    <w:rsid w:val="00B50420"/>
    <w:rsid w:val="00B81B50"/>
    <w:rsid w:val="00BE2CB7"/>
    <w:rsid w:val="00C136E2"/>
    <w:rsid w:val="00C81D76"/>
    <w:rsid w:val="00D2676E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A503"/>
  <w15:docId w15:val="{29AFC6D5-2127-4A07-AE41-F680D1B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E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2</cp:revision>
  <dcterms:created xsi:type="dcterms:W3CDTF">2022-04-13T06:52:00Z</dcterms:created>
  <dcterms:modified xsi:type="dcterms:W3CDTF">2022-04-13T06:52:00Z</dcterms:modified>
</cp:coreProperties>
</file>