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8628FF" w:rsidRPr="00DC15AF" w:rsidTr="00495B19">
        <w:tc>
          <w:tcPr>
            <w:tcW w:w="10008" w:type="dxa"/>
            <w:gridSpan w:val="4"/>
          </w:tcPr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  <w:p w:rsidR="008628FF" w:rsidRPr="001C2CE6" w:rsidRDefault="001C2CE6" w:rsidP="00495B19">
            <w:pPr>
              <w:pStyle w:val="TableParagraph"/>
              <w:ind w:left="717"/>
              <w:jc w:val="center"/>
              <w:rPr>
                <w:rFonts w:ascii="StobiSerif Regular" w:hAnsi="StobiSerif Regular" w:cs="Times New Roman"/>
                <w:b/>
                <w:color w:val="C00000"/>
                <w:lang w:val="sq-AL"/>
              </w:rPr>
            </w:pPr>
            <w:bookmarkStart w:id="0" w:name="_GoBack"/>
            <w:bookmarkEnd w:id="0"/>
            <w:r w:rsidRPr="001C2CE6">
              <w:rPr>
                <w:rFonts w:ascii="StobiSerif Regular" w:hAnsi="StobiSerif Regular" w:cs="Times New Roman"/>
                <w:b/>
                <w:color w:val="C00000"/>
                <w:lang w:val="sq-AL"/>
              </w:rPr>
              <w:t>Departamenti për punë administrative-pasuri të  patundshme dhe arkivore</w:t>
            </w:r>
          </w:p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8655B" w:rsidTr="00495B19">
        <w:trPr>
          <w:trHeight w:val="873"/>
        </w:trPr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1C2CE6">
              <w:rPr>
                <w:rFonts w:ascii="StobiSerif Regular" w:hAnsi="StobiSerif Regular" w:cs="Times New Roman"/>
                <w:w w:val="95"/>
                <w:lang w:val="mk-MK"/>
              </w:rPr>
              <w:t>Këshilltar për dokumentacion dhe punë arkivore</w:t>
            </w:r>
            <w:r w:rsidRPr="001C2CE6">
              <w:rPr>
                <w:rFonts w:ascii="StobiSerif Regular" w:hAnsi="StobiSerif Regular" w:cs="Times New Roman"/>
                <w:w w:val="95"/>
                <w:lang w:val="mk-MK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  <w:w w:val="95"/>
                <w:lang w:val="mk-MK"/>
              </w:rPr>
              <w:t>Illija Prokiq</w:t>
            </w:r>
          </w:p>
        </w:tc>
        <w:tc>
          <w:tcPr>
            <w:tcW w:w="3550" w:type="dxa"/>
          </w:tcPr>
          <w:p w:rsidR="008628FF" w:rsidRPr="00DC15AF" w:rsidRDefault="00E9211F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8628FF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ilija.prokic@kultura.gov.mk</w:t>
              </w:r>
            </w:hyperlink>
          </w:p>
        </w:tc>
        <w:tc>
          <w:tcPr>
            <w:tcW w:w="1580" w:type="dxa"/>
          </w:tcPr>
          <w:p w:rsidR="008628FF" w:rsidRPr="00D8655B" w:rsidRDefault="008628FF" w:rsidP="00495B19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C15AF" w:rsidTr="00495B19">
        <w:trPr>
          <w:trHeight w:val="250"/>
        </w:trPr>
        <w:tc>
          <w:tcPr>
            <w:tcW w:w="3078" w:type="dxa"/>
          </w:tcPr>
          <w:p w:rsidR="008628FF" w:rsidRPr="00DC15AF" w:rsidRDefault="001C2CE6" w:rsidP="001C2CE6">
            <w:pPr>
              <w:spacing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1C2CE6">
              <w:rPr>
                <w:rFonts w:ascii="StobiSerif Regular" w:hAnsi="StobiSerif Regular"/>
                <w:lang w:val="mk-MK"/>
              </w:rPr>
              <w:t>Bashkëpunëtor për shënimin e çështjeve administrative</w:t>
            </w:r>
            <w:r w:rsidRPr="001C2CE6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0"/>
                <w:lang w:val="mk-MK"/>
              </w:rPr>
            </w:pPr>
            <w:r w:rsidRPr="001C2CE6">
              <w:rPr>
                <w:rFonts w:ascii="StobiSerif Regular" w:hAnsi="StobiSerif Regular"/>
                <w:b/>
                <w:lang w:val="mk-MK"/>
              </w:rPr>
              <w:t>Ana Kardulla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kardulaa@gmail.com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644</w:t>
            </w:r>
          </w:p>
        </w:tc>
      </w:tr>
      <w:tr w:rsidR="008628FF" w:rsidRPr="00DC15AF" w:rsidTr="00495B19">
        <w:trPr>
          <w:trHeight w:val="950"/>
        </w:trPr>
        <w:tc>
          <w:tcPr>
            <w:tcW w:w="3078" w:type="dxa"/>
          </w:tcPr>
          <w:p w:rsidR="001C2CE6" w:rsidRPr="001C2CE6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1C2CE6">
              <w:rPr>
                <w:rFonts w:ascii="StobiSerif Regular" w:hAnsi="StobiSerif Regular" w:cs="Times New Roman"/>
                <w:lang w:val="mk-MK"/>
              </w:rPr>
              <w:t>Këshilltar për punë administrative-pasuri të patundshme në Departamentin për punë administrative-pasurore dhe arkivore</w:t>
            </w:r>
            <w:r w:rsidRPr="001C2CE6">
              <w:rPr>
                <w:rFonts w:ascii="StobiSerif Regular" w:hAnsi="StobiSerif Regular" w:cs="Times New Roman"/>
                <w:lang w:val="mk-MK"/>
              </w:rPr>
              <w:tab/>
            </w:r>
          </w:p>
          <w:p w:rsidR="008628FF" w:rsidRPr="00DC15AF" w:rsidRDefault="008628FF" w:rsidP="001C2CE6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0"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  <w:lang w:val="mk-MK"/>
              </w:rPr>
              <w:t>Kristijan Jordanov</w:t>
            </w:r>
          </w:p>
        </w:tc>
        <w:tc>
          <w:tcPr>
            <w:tcW w:w="3550" w:type="dxa"/>
          </w:tcPr>
          <w:p w:rsidR="008628FF" w:rsidRPr="00DC15AF" w:rsidRDefault="00E9211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5">
              <w:r w:rsidR="008628FF" w:rsidRPr="00D8655B">
                <w:rPr>
                  <w:rFonts w:ascii="StobiSerif Regular" w:hAnsi="StobiSerif Regular" w:cs="Times New Roman"/>
                  <w:color w:val="000000"/>
                  <w:lang w:val="mk-MK"/>
                </w:rPr>
                <w:t>jordanovkri@gmail.com</w:t>
              </w:r>
            </w:hyperlink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sq-AL"/>
              </w:rPr>
            </w:pPr>
            <w:r w:rsidRPr="00DC15AF">
              <w:rPr>
                <w:rFonts w:ascii="StobiSerif Regular" w:hAnsi="StobiSerif Regular"/>
                <w:color w:val="000000"/>
                <w:lang w:val="sq-AL"/>
              </w:rPr>
              <w:t>kristijan.jordanov</w:t>
            </w:r>
            <w:r w:rsidRPr="00D8655B">
              <w:rPr>
                <w:rFonts w:ascii="StobiSerif Regular" w:hAnsi="StobiSerif Regular"/>
                <w:color w:val="000000"/>
                <w:lang w:val="mk-MK"/>
              </w:rPr>
              <w:t>@</w:t>
            </w:r>
            <w:r w:rsidRPr="00DC15AF">
              <w:rPr>
                <w:rFonts w:ascii="StobiSerif Regular" w:hAnsi="StobiSerif Regular"/>
                <w:color w:val="000000"/>
                <w:lang w:val="sq-AL"/>
              </w:rPr>
              <w:t>kultura.gov.mk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644</w:t>
            </w:r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070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676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094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-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ekonom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Mirko</w:t>
            </w:r>
            <w:proofErr w:type="spellEnd"/>
            <w:r w:rsidRPr="001C2CE6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Maksimovski</w:t>
            </w:r>
            <w:proofErr w:type="spellEnd"/>
          </w:p>
        </w:tc>
        <w:tc>
          <w:tcPr>
            <w:tcW w:w="3550" w:type="dxa"/>
          </w:tcPr>
          <w:p w:rsidR="008628FF" w:rsidRPr="00DC15AF" w:rsidRDefault="00E9211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6" w:history="1">
              <w:r w:rsidR="008628F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mirko.maksimovski@kultura</w:t>
              </w:r>
            </w:hyperlink>
            <w:r w:rsidR="008628FF" w:rsidRPr="00DC15AF">
              <w:rPr>
                <w:rFonts w:ascii="StobiSerif Regular" w:hAnsi="StobiSerif Regular" w:cs="Times New Roman"/>
                <w:color w:val="000000"/>
                <w:w w:val="95"/>
              </w:rPr>
              <w:t>.gov.mk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4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075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364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014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proofErr w:type="spellStart"/>
            <w:r w:rsidRPr="001C2CE6">
              <w:rPr>
                <w:rFonts w:ascii="StobiSerif Regular" w:hAnsi="StobiSerif Regular" w:cs="Times New Roman"/>
              </w:rPr>
              <w:t>Refrent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pavarur-ekonom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1C2CE6">
              <w:rPr>
                <w:rFonts w:ascii="StobiSerif Regular" w:hAnsi="StobiSerif Regular" w:cs="Times New Roman"/>
                <w:b/>
              </w:rPr>
              <w:t>Zoran Popov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pavarur-bibliotekist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Kristijan</w:t>
            </w:r>
            <w:proofErr w:type="spellEnd"/>
            <w:r w:rsidRPr="001C2CE6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Kostiq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BF360C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pavarur-bibliotekist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</w:rPr>
              <w:t xml:space="preserve">Igor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Topuzovski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BF360C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pavarur-bibliotekist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</w:rPr>
              <w:t xml:space="preserve">Goran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Bogoevski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rPr>
          <w:trHeight w:val="71"/>
        </w:trPr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pavarur-bibliotekist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Mujo</w:t>
            </w:r>
            <w:proofErr w:type="spellEnd"/>
            <w:r w:rsidRPr="001C2CE6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Skenderoviq</w:t>
            </w:r>
            <w:proofErr w:type="spellEnd"/>
          </w:p>
        </w:tc>
        <w:tc>
          <w:tcPr>
            <w:tcW w:w="3550" w:type="dxa"/>
          </w:tcPr>
          <w:p w:rsidR="008628FF" w:rsidRPr="00DC15AF" w:rsidRDefault="00E9211F" w:rsidP="00495B19">
            <w:pPr>
              <w:pStyle w:val="TableParagraph"/>
              <w:spacing w:before="2"/>
              <w:ind w:left="58" w:right="126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8628FF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mujo.skenderovic@kultura.g</w:t>
              </w:r>
            </w:hyperlink>
            <w:r w:rsidR="008628FF" w:rsidRPr="00DC15AF">
              <w:rPr>
                <w:rFonts w:ascii="StobiSerif Regular" w:hAnsi="StobiSerif Regular"/>
                <w:color w:val="000000"/>
              </w:rPr>
              <w:t>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3207 416</w:t>
            </w:r>
          </w:p>
        </w:tc>
      </w:tr>
      <w:tr w:rsidR="008628FF" w:rsidRPr="00DC15AF" w:rsidTr="001C2CE6">
        <w:trPr>
          <w:trHeight w:val="647"/>
        </w:trPr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1C2CE6">
              <w:rPr>
                <w:rFonts w:ascii="StobiSerif Regular" w:hAnsi="StobiSerif Regular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/>
              </w:rPr>
              <w:t>i</w:t>
            </w:r>
            <w:proofErr w:type="spellEnd"/>
            <w:r w:rsidRPr="001C2CE6">
              <w:rPr>
                <w:rFonts w:ascii="StobiSerif Regular" w:hAnsi="StobiSerif Regular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</w:rPr>
              <w:t>pavarur-arkivist</w:t>
            </w:r>
            <w:proofErr w:type="spellEnd"/>
            <w:r w:rsidRPr="001C2CE6">
              <w:rPr>
                <w:rFonts w:ascii="StobiSerif Regular" w:hAnsi="StobiSerif Regular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/>
                <w:b/>
              </w:rPr>
            </w:pPr>
            <w:proofErr w:type="spellStart"/>
            <w:r w:rsidRPr="001C2CE6">
              <w:rPr>
                <w:rFonts w:ascii="StobiSerif Regular" w:hAnsi="StobiSerif Regular"/>
                <w:b/>
              </w:rPr>
              <w:t>Vesna</w:t>
            </w:r>
            <w:proofErr w:type="spellEnd"/>
            <w:r w:rsidRPr="001C2CE6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  <w:b/>
              </w:rPr>
              <w:t>Mitrovska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vesnamitrovska25@gmail.com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1C2CE6">
              <w:rPr>
                <w:rFonts w:ascii="StobiSerif Regular" w:hAnsi="StobiSerif Regular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/>
              </w:rPr>
              <w:t>i</w:t>
            </w:r>
            <w:proofErr w:type="spellEnd"/>
            <w:r w:rsidRPr="001C2CE6">
              <w:rPr>
                <w:rFonts w:ascii="StobiSerif Regular" w:hAnsi="StobiSerif Regular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</w:rPr>
              <w:t>pavarur-arkiviste</w:t>
            </w:r>
            <w:proofErr w:type="spellEnd"/>
            <w:r w:rsidRPr="001C2CE6">
              <w:rPr>
                <w:rFonts w:ascii="StobiSerif Regular" w:hAnsi="StobiSerif Regular"/>
              </w:rPr>
              <w:tab/>
              <w:t xml:space="preserve"> </w:t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spacing w:before="116"/>
              <w:jc w:val="center"/>
              <w:rPr>
                <w:rFonts w:ascii="StobiSerif Regular" w:hAnsi="StobiSerif Regular"/>
                <w:b/>
              </w:rPr>
            </w:pPr>
            <w:proofErr w:type="spellStart"/>
            <w:r w:rsidRPr="001C2CE6">
              <w:rPr>
                <w:rFonts w:ascii="StobiSerif Regular" w:hAnsi="StobiSerif Regular"/>
                <w:b/>
              </w:rPr>
              <w:t>Lile</w:t>
            </w:r>
            <w:proofErr w:type="spellEnd"/>
            <w:r w:rsidRPr="001C2CE6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  <w:b/>
              </w:rPr>
              <w:t>Gjurqinoska</w:t>
            </w:r>
            <w:proofErr w:type="spellEnd"/>
          </w:p>
        </w:tc>
        <w:tc>
          <w:tcPr>
            <w:tcW w:w="3550" w:type="dxa"/>
          </w:tcPr>
          <w:p w:rsidR="008628FF" w:rsidRPr="00DC15AF" w:rsidRDefault="00E9211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8" w:history="1">
              <w:r w:rsidR="008628FF" w:rsidRPr="00DC15AF">
                <w:rPr>
                  <w:rStyle w:val="Hyperlink"/>
                  <w:rFonts w:ascii="StobiSerif Regular" w:hAnsi="StobiSerif Regular"/>
                  <w:color w:val="0D0D0D"/>
                </w:rPr>
                <w:t>liljana.gjurcinovska@gmail</w:t>
              </w:r>
            </w:hyperlink>
            <w:r w:rsidR="008628FF" w:rsidRPr="00DC15AF">
              <w:rPr>
                <w:rFonts w:ascii="StobiSerif Regular" w:hAnsi="StobiSerif Regular"/>
                <w:color w:val="0D0D0D"/>
              </w:rPr>
              <w:t>.</w:t>
            </w:r>
            <w:r w:rsidR="008628FF" w:rsidRPr="00DC15AF">
              <w:rPr>
                <w:rFonts w:ascii="StobiSerif Regular" w:hAnsi="StobiSerif Regular"/>
                <w:color w:val="000000"/>
              </w:rPr>
              <w:t>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F"/>
    <w:rsid w:val="000237CE"/>
    <w:rsid w:val="001C2CE6"/>
    <w:rsid w:val="00443801"/>
    <w:rsid w:val="00574955"/>
    <w:rsid w:val="00713092"/>
    <w:rsid w:val="007A08CF"/>
    <w:rsid w:val="00803738"/>
    <w:rsid w:val="008628FF"/>
    <w:rsid w:val="00CE581C"/>
    <w:rsid w:val="00E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5E1F"/>
  <w15:docId w15:val="{F193B00E-9C45-4660-82D6-F4A1947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28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862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jana.gjurcinovska@g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jo.skenderovic@kultura.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o.maksimovski@kultura" TargetMode="External"/><Relationship Id="rId5" Type="http://schemas.openxmlformats.org/officeDocument/2006/relationships/hyperlink" Target="mailto:jordanovkr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lija.prokic@kultura.gov.m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2022-04-13T07:02:00Z</dcterms:created>
  <dcterms:modified xsi:type="dcterms:W3CDTF">2022-04-13T07:02:00Z</dcterms:modified>
</cp:coreProperties>
</file>