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Default="00D878B3" w:rsidP="00D878B3">
      <w:pPr>
        <w:jc w:val="both"/>
        <w:rPr>
          <w:lang w:val="mk-MK"/>
        </w:rPr>
      </w:pPr>
      <w:r>
        <w:rPr>
          <w:lang w:val="mk-MK"/>
        </w:rPr>
        <w:t xml:space="preserve">Обуки за корисниците за електронско алицирање на Годишниот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8B3" w:rsidRDefault="00D878B3" w:rsidP="00D878B3">
      <w:pPr>
        <w:jc w:val="both"/>
        <w:rPr>
          <w:lang w:val="mk-MK"/>
        </w:rPr>
      </w:pPr>
    </w:p>
    <w:p w:rsidR="008B0F64" w:rsidRDefault="00D878B3" w:rsidP="00D878B3">
      <w:pPr>
        <w:jc w:val="both"/>
        <w:rPr>
          <w:lang w:val="mk-MK"/>
        </w:rPr>
      </w:pPr>
      <w:r>
        <w:rPr>
          <w:lang w:val="mk-MK"/>
        </w:rPr>
        <w:t>Министерството за култура од годинава воведува електронска апликација за Годишниот конкурс за финансирање проекти од национален интерес во културата за 2022 година.</w:t>
      </w:r>
    </w:p>
    <w:p w:rsidR="00D878B3" w:rsidRDefault="00D878B3" w:rsidP="00D878B3">
      <w:pPr>
        <w:jc w:val="both"/>
        <w:rPr>
          <w:lang w:val="mk-MK"/>
        </w:rPr>
      </w:pPr>
      <w:r>
        <w:rPr>
          <w:lang w:val="mk-MK"/>
        </w:rPr>
        <w:t>За таа цел, започнуваме со обуки за корисниците по центрите за култура низ државата.</w:t>
      </w:r>
    </w:p>
    <w:p w:rsidR="00D878B3" w:rsidRDefault="00E60417" w:rsidP="00D878B3">
      <w:pPr>
        <w:jc w:val="both"/>
        <w:rPr>
          <w:lang w:val="mk-MK"/>
        </w:rPr>
      </w:pPr>
      <w:r>
        <w:rPr>
          <w:lang w:val="mk-MK"/>
        </w:rPr>
        <w:t xml:space="preserve">Обуките почнуваат од утре </w:t>
      </w:r>
      <w:r w:rsidR="00D878B3">
        <w:rPr>
          <w:lang w:val="mk-MK"/>
        </w:rPr>
        <w:t>според следниот распоред:</w:t>
      </w:r>
    </w:p>
    <w:p w:rsidR="00E60417" w:rsidRPr="00E60417" w:rsidRDefault="00E60417" w:rsidP="00D878B3">
      <w:pPr>
        <w:jc w:val="both"/>
        <w:rPr>
          <w:b/>
          <w:lang w:val="mk-MK"/>
        </w:rPr>
      </w:pPr>
      <w:r w:rsidRPr="00E60417">
        <w:rPr>
          <w:b/>
          <w:lang w:val="mk-MK"/>
        </w:rPr>
        <w:t>21.09.2021 г., вторник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Куманово - НУ-Центар за култура ”Трајко Прокопиев” -  09:30ч. 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Крива Паланка - НУ-Центар за култура - Крива Паланка – 12:00ч. 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Делчево - НУ Центар за култура “Никола Јонков Вапцаров”  - 14:30ч. </w:t>
      </w:r>
    </w:p>
    <w:p w:rsid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Кочани - НУ- Центар за култура “Бели Мугри” – 17:00ч.</w:t>
      </w:r>
    </w:p>
    <w:p w:rsidR="00D878B3" w:rsidRPr="00E60417" w:rsidRDefault="00D878B3" w:rsidP="00D878B3">
      <w:pPr>
        <w:jc w:val="both"/>
        <w:rPr>
          <w:b/>
          <w:lang w:val="mk-MK"/>
        </w:rPr>
      </w:pPr>
      <w:r w:rsidRPr="00E60417">
        <w:rPr>
          <w:b/>
          <w:lang w:val="mk-MK"/>
        </w:rPr>
        <w:t>22.09.2021</w:t>
      </w:r>
      <w:r w:rsidR="00E60417" w:rsidRPr="00E60417">
        <w:rPr>
          <w:b/>
          <w:lang w:val="mk-MK"/>
        </w:rPr>
        <w:t xml:space="preserve"> г., с</w:t>
      </w:r>
      <w:r w:rsidRPr="00E60417">
        <w:rPr>
          <w:b/>
          <w:lang w:val="mk-MK"/>
        </w:rPr>
        <w:t>реда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Струмица - НУ-Центар за култура ”Антон Панов – 09:00ч. 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Штип - НУ-Центар за култура”Ацо Шопов” – 12:00ч.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Неготино - НУ-Центар за култура “Ацо Ѓорчев” – 14:30ч. </w:t>
      </w:r>
    </w:p>
    <w:p w:rsid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Велес - НУ-Центар за култура “Јордан Хаџи Константинов-Џинот“ – 17:00ч. </w:t>
      </w:r>
    </w:p>
    <w:p w:rsidR="00D878B3" w:rsidRPr="00E60417" w:rsidRDefault="00D878B3" w:rsidP="00D878B3">
      <w:pPr>
        <w:jc w:val="both"/>
        <w:rPr>
          <w:b/>
          <w:lang w:val="mk-MK"/>
        </w:rPr>
      </w:pPr>
      <w:r w:rsidRPr="00E60417">
        <w:rPr>
          <w:b/>
          <w:lang w:val="mk-MK"/>
        </w:rPr>
        <w:t>23.09.2021</w:t>
      </w:r>
      <w:r w:rsidR="00E60417" w:rsidRPr="00E60417">
        <w:rPr>
          <w:b/>
          <w:lang w:val="mk-MK"/>
        </w:rPr>
        <w:t>г.,</w:t>
      </w:r>
      <w:r w:rsidRPr="00E60417">
        <w:rPr>
          <w:b/>
          <w:lang w:val="mk-MK"/>
        </w:rPr>
        <w:t xml:space="preserve"> </w:t>
      </w:r>
      <w:r w:rsidR="00E60417" w:rsidRPr="00E60417">
        <w:rPr>
          <w:b/>
          <w:lang w:val="mk-MK"/>
        </w:rPr>
        <w:t>ч</w:t>
      </w:r>
      <w:r w:rsidRPr="00E60417">
        <w:rPr>
          <w:b/>
          <w:lang w:val="mk-MK"/>
        </w:rPr>
        <w:t xml:space="preserve">етврток 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 xml:space="preserve">Тетово- НУ-Центар за култура ”Иљо Антевски Смок” – 09:30ч. 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Гостивар- НУ-Центар за култура ”АСНОМ” – 11:30ч.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Кичево- НУ Центар за култура ”Кочо Рацин” – 14:00ч.</w:t>
      </w:r>
    </w:p>
    <w:p w:rsidR="00D878B3" w:rsidRPr="00E60417" w:rsidRDefault="00D878B3" w:rsidP="00D878B3">
      <w:pPr>
        <w:jc w:val="both"/>
        <w:rPr>
          <w:b/>
          <w:lang w:val="mk-MK"/>
        </w:rPr>
      </w:pPr>
      <w:r w:rsidRPr="00E60417">
        <w:rPr>
          <w:b/>
          <w:lang w:val="mk-MK"/>
        </w:rPr>
        <w:t>24.09.2021</w:t>
      </w:r>
      <w:r w:rsidR="00E60417" w:rsidRPr="00E60417">
        <w:rPr>
          <w:b/>
          <w:lang w:val="mk-MK"/>
        </w:rPr>
        <w:t>г., п</w:t>
      </w:r>
      <w:r w:rsidRPr="00E60417">
        <w:rPr>
          <w:b/>
          <w:lang w:val="mk-MK"/>
        </w:rPr>
        <w:t>еток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Прилеп- НУ- Центар за култура ”Марко Цепенков” – 10:00ч.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Битола- НУ- Центар за култура Битола – 12:30ч.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Охрид- НУ Центар за култура „Григор Прличев“- 15:00ч.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Струга- НУ- Центар за култура ”Браќа Миладиновци” – 16:30ч.</w:t>
      </w:r>
    </w:p>
    <w:p w:rsidR="00D878B3" w:rsidRPr="00E60417" w:rsidRDefault="00E60417" w:rsidP="00D878B3">
      <w:pPr>
        <w:jc w:val="both"/>
        <w:rPr>
          <w:b/>
          <w:lang w:val="mk-MK"/>
        </w:rPr>
      </w:pPr>
      <w:r w:rsidRPr="00E60417">
        <w:rPr>
          <w:b/>
          <w:lang w:val="mk-MK"/>
        </w:rPr>
        <w:t>27.09.2021г., п</w:t>
      </w:r>
      <w:r w:rsidR="00D878B3" w:rsidRPr="00E60417">
        <w:rPr>
          <w:b/>
          <w:lang w:val="mk-MK"/>
        </w:rPr>
        <w:t>онеделник</w:t>
      </w:r>
    </w:p>
    <w:p w:rsidR="00D878B3" w:rsidRPr="00D878B3" w:rsidRDefault="00D878B3" w:rsidP="00D878B3">
      <w:pPr>
        <w:jc w:val="both"/>
        <w:rPr>
          <w:lang w:val="mk-MK"/>
        </w:rPr>
      </w:pPr>
      <w:r w:rsidRPr="00D878B3">
        <w:rPr>
          <w:lang w:val="mk-MK"/>
        </w:rPr>
        <w:t>Дебар – Центар за култура – 12:00ч.</w:t>
      </w:r>
    </w:p>
    <w:p w:rsidR="00D878B3" w:rsidRPr="00D878B3" w:rsidRDefault="00D878B3" w:rsidP="00D878B3">
      <w:pPr>
        <w:jc w:val="both"/>
        <w:rPr>
          <w:lang w:val="mk-MK"/>
        </w:rPr>
      </w:pPr>
    </w:p>
    <w:sectPr w:rsidR="00D878B3" w:rsidRPr="00D878B3" w:rsidSect="008B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878B3"/>
    <w:rsid w:val="008B0F64"/>
    <w:rsid w:val="00D878B3"/>
    <w:rsid w:val="00E6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Marija.Zafirovska</dc:creator>
  <cp:lastModifiedBy>Marija.Zafirovska</cp:lastModifiedBy>
  <cp:revision>1</cp:revision>
  <dcterms:created xsi:type="dcterms:W3CDTF">2021-09-20T13:24:00Z</dcterms:created>
  <dcterms:modified xsi:type="dcterms:W3CDTF">2021-09-20T13:38:00Z</dcterms:modified>
</cp:coreProperties>
</file>