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893"/>
        <w:gridCol w:w="3552"/>
        <w:gridCol w:w="1579"/>
      </w:tblGrid>
      <w:tr w:rsidR="00BD1A39" w:rsidRPr="00DC15AF" w:rsidTr="00117B1B">
        <w:tc>
          <w:tcPr>
            <w:tcW w:w="10008" w:type="dxa"/>
            <w:gridSpan w:val="4"/>
          </w:tcPr>
          <w:p w:rsidR="00BD1A39" w:rsidRPr="00DC15AF" w:rsidRDefault="00BD1A39" w:rsidP="00117B1B">
            <w:pPr>
              <w:pStyle w:val="TableParagraph"/>
              <w:ind w:left="119"/>
              <w:rPr>
                <w:rFonts w:ascii="StobiSerif Regular" w:hAnsi="StobiSerif Regular" w:cs="Times New Roman"/>
                <w:b/>
                <w:color w:val="C00000"/>
                <w:w w:val="95"/>
                <w:lang w:val="mk-MK"/>
              </w:rPr>
            </w:pPr>
            <w:bookmarkStart w:id="0" w:name="_GoBack"/>
            <w:bookmarkEnd w:id="0"/>
          </w:p>
          <w:p w:rsidR="00BD1A39" w:rsidRPr="00DC15AF" w:rsidRDefault="00BD1A39" w:rsidP="00117B1B">
            <w:pPr>
              <w:pStyle w:val="TableParagraph"/>
              <w:ind w:left="119"/>
              <w:jc w:val="center"/>
              <w:rPr>
                <w:rFonts w:ascii="StobiSerif Regular" w:hAnsi="StobiSerif Regular"/>
                <w:b/>
                <w:color w:val="C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w w:val="95"/>
                <w:lang w:val="mk-MK"/>
              </w:rPr>
              <w:t>Одделение за визуелни уметности, архитектура и дизајн</w:t>
            </w:r>
          </w:p>
        </w:tc>
      </w:tr>
      <w:tr w:rsidR="00BD1A39" w:rsidRPr="00DC15AF" w:rsidTr="00117B1B">
        <w:trPr>
          <w:trHeight w:val="337"/>
        </w:trPr>
        <w:tc>
          <w:tcPr>
            <w:tcW w:w="2984" w:type="dxa"/>
          </w:tcPr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FF0000"/>
                <w:lang w:val="mk-MK"/>
              </w:rPr>
            </w:pP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О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дделение</w:t>
            </w: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то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 xml:space="preserve"> за 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  <w:t>визуелни уметности, архитектура и дизајн</w:t>
            </w:r>
          </w:p>
        </w:tc>
        <w:tc>
          <w:tcPr>
            <w:tcW w:w="1893" w:type="dxa"/>
          </w:tcPr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  <w:w w:val="95"/>
              </w:rPr>
              <w:t>Марија Станчевска</w:t>
            </w:r>
            <w:r w:rsidRPr="00DC15AF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  <w:color w:val="000000"/>
              </w:rPr>
              <w:t>Ѓоргова</w:t>
            </w:r>
          </w:p>
          <w:p w:rsidR="00BD1A39" w:rsidRPr="00DC15AF" w:rsidRDefault="00BD1A39" w:rsidP="00117B1B">
            <w:pPr>
              <w:pStyle w:val="TableParagraph"/>
              <w:ind w:left="100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</w:p>
        </w:tc>
        <w:tc>
          <w:tcPr>
            <w:tcW w:w="3552" w:type="dxa"/>
          </w:tcPr>
          <w:p w:rsidR="00BD1A39" w:rsidRPr="00DC15AF" w:rsidRDefault="009B390D" w:rsidP="00117B1B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4">
              <w:r w:rsidR="00BD1A39" w:rsidRPr="00DC15AF">
                <w:rPr>
                  <w:rFonts w:ascii="StobiSerif Regular" w:hAnsi="StobiSerif Regular" w:cs="Times New Roman"/>
                  <w:color w:val="000000"/>
                  <w:w w:val="95"/>
                </w:rPr>
                <w:t>mgjorgjova@kultura.gov.mk</w:t>
              </w:r>
            </w:hyperlink>
          </w:p>
        </w:tc>
        <w:tc>
          <w:tcPr>
            <w:tcW w:w="1579" w:type="dxa"/>
          </w:tcPr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3240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5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>09</w:t>
            </w:r>
          </w:p>
        </w:tc>
      </w:tr>
      <w:tr w:rsidR="00BD1A39" w:rsidRPr="00DC15AF" w:rsidTr="00117B1B">
        <w:tc>
          <w:tcPr>
            <w:tcW w:w="2984" w:type="dxa"/>
          </w:tcPr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Соработник за спроведување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решенија и договори од аспект на визуелните уметности, архитектурата и дизајнот</w:t>
            </w:r>
          </w:p>
        </w:tc>
        <w:tc>
          <w:tcPr>
            <w:tcW w:w="1893" w:type="dxa"/>
          </w:tcPr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w w:val="95"/>
                <w:lang w:val="mk-MK"/>
              </w:rPr>
              <w:t xml:space="preserve">м-р </w:t>
            </w:r>
            <w:r w:rsidRPr="00D8655B">
              <w:rPr>
                <w:rFonts w:ascii="StobiSerif Regular" w:hAnsi="StobiSerif Regular" w:cs="Times New Roman"/>
                <w:b/>
                <w:w w:val="95"/>
                <w:lang w:val="ru-RU"/>
              </w:rPr>
              <w:t>Мариела Мицевска</w:t>
            </w:r>
            <w:r w:rsidRPr="00DC15AF">
              <w:rPr>
                <w:rFonts w:ascii="StobiSerif Regular" w:hAnsi="StobiSerif Regular" w:cs="Times New Roman"/>
                <w:b/>
                <w:w w:val="95"/>
                <w:lang w:val="mk-MK"/>
              </w:rPr>
              <w:t>-Аџигогова</w:t>
            </w:r>
          </w:p>
        </w:tc>
        <w:tc>
          <w:tcPr>
            <w:tcW w:w="3552" w:type="dxa"/>
          </w:tcPr>
          <w:p w:rsidR="00BD1A39" w:rsidRPr="00D8655B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w w:val="90"/>
                <w:lang w:val="mk-MK"/>
              </w:rPr>
              <w:t>mariela.adzigogova@kultura.</w:t>
            </w:r>
            <w:r w:rsidRPr="00D8655B">
              <w:rPr>
                <w:rFonts w:ascii="StobiSerif Regular" w:hAnsi="StobiSerif Regular" w:cs="Times New Roman"/>
                <w:lang w:val="mk-MK"/>
              </w:rPr>
              <w:t xml:space="preserve"> gov.mk</w:t>
            </w:r>
          </w:p>
          <w:p w:rsidR="00BD1A39" w:rsidRPr="00D8655B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mk-MK"/>
              </w:rPr>
              <w:t>vizuelniumetnosti@gmail.com</w:t>
            </w:r>
          </w:p>
        </w:tc>
        <w:tc>
          <w:tcPr>
            <w:tcW w:w="1579" w:type="dxa"/>
          </w:tcPr>
          <w:p w:rsidR="00BD1A39" w:rsidRPr="00DC15AF" w:rsidRDefault="00BD1A39" w:rsidP="00117B1B">
            <w:pPr>
              <w:pStyle w:val="TableParagraph"/>
              <w:ind w:left="62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3240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554</w:t>
            </w:r>
          </w:p>
        </w:tc>
      </w:tr>
      <w:tr w:rsidR="00BD1A39" w:rsidRPr="00DC15AF" w:rsidTr="00117B1B">
        <w:trPr>
          <w:trHeight w:val="1530"/>
        </w:trPr>
        <w:tc>
          <w:tcPr>
            <w:tcW w:w="2984" w:type="dxa"/>
          </w:tcPr>
          <w:p w:rsidR="00BD1A39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 соработник за прибирање и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обработка на програмите од Одделението</w:t>
            </w:r>
          </w:p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893" w:type="dxa"/>
          </w:tcPr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Елена Варошанец</w:t>
            </w:r>
          </w:p>
        </w:tc>
        <w:tc>
          <w:tcPr>
            <w:tcW w:w="3552" w:type="dxa"/>
          </w:tcPr>
          <w:p w:rsidR="00BD1A39" w:rsidRPr="00DC15AF" w:rsidRDefault="009B390D" w:rsidP="00117B1B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0"/>
                <w:lang w:val="de-DE"/>
              </w:rPr>
            </w:pPr>
            <w:hyperlink r:id="rId5" w:history="1">
              <w:r w:rsidR="00BD1A39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0"/>
                  <w:lang w:val="de-DE"/>
                </w:rPr>
                <w:t>e.varoshanec@kultura.gov.m</w:t>
              </w:r>
              <w:r w:rsidR="00BD1A39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88"/>
                  <w:lang w:val="de-DE"/>
                </w:rPr>
                <w:t>k</w:t>
              </w:r>
            </w:hyperlink>
          </w:p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88"/>
                <w:lang w:val="de-DE"/>
              </w:rPr>
            </w:pPr>
            <w:r w:rsidRPr="00DC15AF">
              <w:rPr>
                <w:rFonts w:ascii="StobiSerif Regular" w:hAnsi="StobiSerif Regular" w:cs="Times New Roman"/>
                <w:color w:val="000000"/>
              </w:rPr>
              <w:t>vizuelniumetnosti@gmail.com</w:t>
            </w:r>
          </w:p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</w:p>
        </w:tc>
        <w:tc>
          <w:tcPr>
            <w:tcW w:w="1579" w:type="dxa"/>
          </w:tcPr>
          <w:p w:rsidR="00BD1A39" w:rsidRPr="00DC15AF" w:rsidRDefault="00BD1A39" w:rsidP="00117B1B">
            <w:pPr>
              <w:pStyle w:val="TableParagraph"/>
              <w:ind w:left="60"/>
              <w:jc w:val="center"/>
              <w:rPr>
                <w:rFonts w:ascii="StobiSerif Regular" w:hAnsi="StobiSerif Regular" w:cs="Times New Roman"/>
                <w:lang w:val="de-DE"/>
              </w:rPr>
            </w:pPr>
            <w:r w:rsidRPr="00DC15AF">
              <w:rPr>
                <w:rFonts w:ascii="StobiSerif Regular" w:hAnsi="StobiSerif Regular" w:cs="Times New Roman"/>
                <w:w w:val="95"/>
              </w:rPr>
              <w:t>3240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</w:rPr>
              <w:t>554</w:t>
            </w:r>
          </w:p>
        </w:tc>
      </w:tr>
      <w:tr w:rsidR="00BD1A39" w:rsidRPr="00DC15AF" w:rsidTr="00117B1B">
        <w:trPr>
          <w:trHeight w:val="930"/>
        </w:trPr>
        <w:tc>
          <w:tcPr>
            <w:tcW w:w="2984" w:type="dxa"/>
          </w:tcPr>
          <w:p w:rsidR="00BD1A39" w:rsidRPr="00C163D3" w:rsidRDefault="00BD1A39" w:rsidP="00117B1B">
            <w:pPr>
              <w:pStyle w:val="NormalWeb"/>
              <w:rPr>
                <w:rFonts w:ascii="StobiSerif Regular" w:hAnsi="StobiSerif Regular" w:cs="Arial"/>
                <w:color w:val="000000"/>
                <w:sz w:val="22"/>
                <w:szCs w:val="22"/>
                <w:lang w:val="mk-MK"/>
              </w:rPr>
            </w:pPr>
            <w:r w:rsidRPr="00C163D3">
              <w:rPr>
                <w:rFonts w:ascii="StobiSerif Regular" w:hAnsi="StobiSerif Regular" w:cs="Arial"/>
                <w:color w:val="000000"/>
                <w:sz w:val="22"/>
                <w:szCs w:val="22"/>
                <w:lang w:val="mk-MK"/>
              </w:rPr>
              <w:t>П</w:t>
            </w:r>
            <w:r w:rsidRPr="00C163D3">
              <w:rPr>
                <w:rFonts w:ascii="StobiSerif Regular" w:hAnsi="StobiSerif Regular" w:cs="Arial"/>
                <w:color w:val="000000"/>
                <w:sz w:val="22"/>
                <w:szCs w:val="22"/>
              </w:rPr>
              <w:t xml:space="preserve">омлад соработник за прибирање и обработка на програмите </w:t>
            </w:r>
          </w:p>
          <w:p w:rsidR="00BD1A39" w:rsidRPr="00C163D3" w:rsidRDefault="00BD1A39" w:rsidP="00117B1B">
            <w:pPr>
              <w:pStyle w:val="NormalWeb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93" w:type="dxa"/>
          </w:tcPr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C163D3">
              <w:rPr>
                <w:rFonts w:ascii="StobiSerif Regular" w:hAnsi="StobiSerif Regular" w:cs="Times New Roman"/>
                <w:b/>
              </w:rPr>
              <w:t>Марија Џунова</w:t>
            </w:r>
          </w:p>
        </w:tc>
        <w:tc>
          <w:tcPr>
            <w:tcW w:w="3552" w:type="dxa"/>
          </w:tcPr>
          <w:p w:rsidR="00BD1A39" w:rsidRPr="00DC15AF" w:rsidRDefault="00BD1A39" w:rsidP="00117B1B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w w:val="90"/>
                <w:lang w:val="de-DE"/>
              </w:rPr>
            </w:pPr>
          </w:p>
        </w:tc>
        <w:tc>
          <w:tcPr>
            <w:tcW w:w="1579" w:type="dxa"/>
          </w:tcPr>
          <w:p w:rsidR="00BD1A39" w:rsidRPr="00DC15AF" w:rsidRDefault="00BD1A39" w:rsidP="00117B1B">
            <w:pPr>
              <w:pStyle w:val="TableParagraph"/>
              <w:ind w:left="60"/>
              <w:jc w:val="center"/>
              <w:rPr>
                <w:rFonts w:ascii="StobiSerif Regular" w:hAnsi="StobiSerif Regular" w:cs="Times New Roman"/>
                <w:w w:val="95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39"/>
    <w:rsid w:val="000237CE"/>
    <w:rsid w:val="001723BA"/>
    <w:rsid w:val="00435C7A"/>
    <w:rsid w:val="00443801"/>
    <w:rsid w:val="00575E8F"/>
    <w:rsid w:val="00713092"/>
    <w:rsid w:val="00803738"/>
    <w:rsid w:val="009B390D"/>
    <w:rsid w:val="00A44575"/>
    <w:rsid w:val="00BD1A39"/>
    <w:rsid w:val="00CB73A7"/>
    <w:rsid w:val="00CE581C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9613B-F96F-4757-8BFD-4B19984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D1A3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BD1A3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D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varoshanec@kultura.gov.mk" TargetMode="External"/><Relationship Id="rId4" Type="http://schemas.openxmlformats.org/officeDocument/2006/relationships/hyperlink" Target="mailto:mgjorgjov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2021-07-23T06:50:00Z</dcterms:created>
  <dcterms:modified xsi:type="dcterms:W3CDTF">2021-07-23T06:50:00Z</dcterms:modified>
</cp:coreProperties>
</file>