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7" w:rsidRPr="00822F6D" w:rsidRDefault="00F00647" w:rsidP="00F00647">
      <w:pPr>
        <w:jc w:val="both"/>
        <w:rPr>
          <w:rFonts w:ascii="Times New Roman" w:hAnsi="Times New Roman" w:cs="Times New Roman"/>
          <w:b/>
          <w:sz w:val="32"/>
          <w:szCs w:val="32"/>
          <w:lang w:val="sq-AL"/>
        </w:rPr>
      </w:pPr>
      <w:bookmarkStart w:id="0" w:name="_GoBack"/>
      <w:bookmarkEnd w:id="0"/>
      <w:r w:rsidRPr="00822F6D">
        <w:rPr>
          <w:rFonts w:ascii="Times New Roman" w:hAnsi="Times New Roman" w:cs="Times New Roman"/>
          <w:b/>
          <w:sz w:val="32"/>
          <w:szCs w:val="32"/>
          <w:lang w:val="sq-AL"/>
        </w:rPr>
        <w:t>KONKURS PËR FINANCIM</w:t>
      </w:r>
      <w:r>
        <w:rPr>
          <w:rFonts w:ascii="Times New Roman" w:hAnsi="Times New Roman" w:cs="Times New Roman"/>
          <w:b/>
          <w:sz w:val="32"/>
          <w:szCs w:val="32"/>
          <w:lang w:val="sq-AL"/>
        </w:rPr>
        <w:t>IN E PËRKTHIMEVE</w:t>
      </w:r>
      <w:r w:rsidRPr="00822F6D">
        <w:rPr>
          <w:rFonts w:ascii="Times New Roman" w:hAnsi="Times New Roman" w:cs="Times New Roman"/>
          <w:b/>
          <w:sz w:val="32"/>
          <w:szCs w:val="32"/>
          <w:lang w:val="sq-AL"/>
        </w:rPr>
        <w:t xml:space="preserve"> TË BOTUESVE TË HUAJ TË VEPRAVE PËRFAQËSUESE DHE CILËSORE NGA LETËRSIA MAQEDONASE NË GJUHËT E HUAJA</w:t>
      </w:r>
    </w:p>
    <w:p w:rsidR="00F00647" w:rsidRDefault="00F00647">
      <w:pPr>
        <w:rPr>
          <w:rFonts w:ascii="Times New Roman" w:hAnsi="Times New Roman" w:cs="Times New Roman"/>
          <w:sz w:val="32"/>
          <w:szCs w:val="32"/>
        </w:rPr>
      </w:pPr>
      <w:r w:rsidRPr="00822F6D">
        <w:rPr>
          <w:rFonts w:ascii="Times New Roman" w:hAnsi="Times New Roman" w:cs="Times New Roman"/>
          <w:sz w:val="32"/>
          <w:szCs w:val="32"/>
          <w:lang w:val="mk-MK"/>
        </w:rPr>
        <w:t>Ministria e Kulturës do t'i financojë përkthimet e botuesve të huaj të veprave përfaqësuese dhe cilësore nga letërsia maqedonase në gjuhët e huaja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2928" w:rsidRDefault="00102928" w:rsidP="00102928">
      <w:pPr>
        <w:rPr>
          <w:sz w:val="10"/>
          <w:szCs w:val="10"/>
          <w:lang w:val="mk-MK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681"/>
        <w:gridCol w:w="1376"/>
        <w:gridCol w:w="561"/>
        <w:gridCol w:w="187"/>
        <w:gridCol w:w="1058"/>
        <w:gridCol w:w="812"/>
        <w:gridCol w:w="2618"/>
      </w:tblGrid>
      <w:tr w:rsidR="00102928" w:rsidTr="00102928"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b/>
                <w:bCs/>
                <w:sz w:val="21"/>
                <w:szCs w:val="21"/>
                <w:lang w:val="mk-MK"/>
              </w:rPr>
              <w:t>Издавач: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Лице за контакт:</w:t>
            </w:r>
          </w:p>
        </w:tc>
      </w:tr>
      <w:tr w:rsidR="00102928" w:rsidTr="00102928">
        <w:trPr>
          <w:cantSplit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Адреса:</w:t>
            </w:r>
          </w:p>
        </w:tc>
      </w:tr>
      <w:tr w:rsidR="00102928" w:rsidTr="00102928">
        <w:trPr>
          <w:cantSplit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Поштенски код: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Град: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Држава:</w:t>
            </w:r>
          </w:p>
        </w:tc>
      </w:tr>
      <w:tr w:rsidR="00102928" w:rsidTr="00102928">
        <w:trPr>
          <w:cantSplit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Телефон: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Фах: 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E-адреса:   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Веб-страница:</w:t>
            </w:r>
          </w:p>
        </w:tc>
      </w:tr>
      <w:tr w:rsidR="00102928" w:rsidTr="00102928">
        <w:trPr>
          <w:cantSplit/>
        </w:trPr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Година на основање на правниот субјект: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Вкупен број на вработени:</w:t>
            </w:r>
          </w:p>
        </w:tc>
      </w:tr>
      <w:tr w:rsidR="00102928" w:rsidTr="00102928">
        <w:trPr>
          <w:cantSplit/>
        </w:trPr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Број на наслови објавени во последната година: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Дистрибуција на книгите:</w:t>
            </w:r>
          </w:p>
        </w:tc>
      </w:tr>
      <w:tr w:rsidR="00102928" w:rsidTr="00102928"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b/>
                <w:sz w:val="21"/>
                <w:szCs w:val="21"/>
                <w:lang w:val="mk-MK"/>
              </w:rPr>
              <w:t>Банка на издавачот: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Сметка:</w:t>
            </w:r>
          </w:p>
        </w:tc>
      </w:tr>
      <w:tr w:rsidR="00102928" w:rsidTr="00102928">
        <w:trPr>
          <w:cantSplit/>
        </w:trPr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Адреса на банката:       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Град:                    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Држава:                      </w:t>
            </w:r>
          </w:p>
        </w:tc>
      </w:tr>
      <w:tr w:rsidR="00102928" w:rsidTr="00102928">
        <w:trPr>
          <w:cantSplit/>
        </w:trPr>
        <w:tc>
          <w:tcPr>
            <w:tcW w:w="7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IBAN code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>(</w:t>
            </w:r>
            <w:r>
              <w:rPr>
                <w:sz w:val="21"/>
                <w:szCs w:val="21"/>
                <w:lang w:val="en-GB"/>
              </w:rPr>
              <w:t>International Bank Account Number</w:t>
            </w:r>
            <w:r>
              <w:rPr>
                <w:sz w:val="21"/>
                <w:szCs w:val="21"/>
                <w:lang w:val="mk-MK"/>
              </w:rPr>
              <w:t xml:space="preserve">):                           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SWIFT code:</w:t>
            </w:r>
          </w:p>
        </w:tc>
      </w:tr>
    </w:tbl>
    <w:p w:rsidR="00102928" w:rsidRDefault="00102928" w:rsidP="00102928">
      <w:pPr>
        <w:autoSpaceDE w:val="0"/>
        <w:autoSpaceDN w:val="0"/>
        <w:adjustRightInd w:val="0"/>
        <w:rPr>
          <w:sz w:val="16"/>
          <w:szCs w:val="16"/>
          <w:lang w:val="mk-MK" w:eastAsia="nb-NO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5021"/>
      </w:tblGrid>
      <w:tr w:rsidR="00102928" w:rsidTr="00102928">
        <w:trPr>
          <w:cantSplit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mk-MK"/>
              </w:rPr>
            </w:pPr>
            <w:r>
              <w:rPr>
                <w:b/>
                <w:bCs/>
                <w:sz w:val="21"/>
                <w:szCs w:val="21"/>
                <w:lang w:val="mk-MK"/>
              </w:rPr>
              <w:t>Оригинален наслов на делото што ќе се преведува:</w:t>
            </w:r>
          </w:p>
        </w:tc>
      </w:tr>
      <w:tr w:rsidR="00102928" w:rsidTr="00102928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Автор: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Издавач на оригиналното дело:</w:t>
            </w:r>
          </w:p>
        </w:tc>
      </w:tr>
      <w:tr w:rsidR="00102928" w:rsidTr="00102928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Година на издание: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Јазик на оригиналот:</w:t>
            </w:r>
          </w:p>
        </w:tc>
      </w:tr>
      <w:tr w:rsidR="00102928" w:rsidTr="00102928"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Вид на изданието (означи):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>роман,</w:t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 xml:space="preserve">раскази,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 xml:space="preserve">поезија,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 xml:space="preserve">литература за деца,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>драма,</w:t>
            </w:r>
            <w:r>
              <w:rPr>
                <w:rFonts w:ascii="TajmsCyr" w:hAnsi="TajmsCyr" w:cs="TajmsCyr"/>
                <w:sz w:val="21"/>
                <w:szCs w:val="21"/>
                <w:lang w:val="mk-MK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sz w:val="21"/>
                <w:szCs w:val="21"/>
                <w:lang w:val="mk-MK"/>
              </w:rPr>
              <w:t xml:space="preserve"> друго_______</w:t>
            </w:r>
          </w:p>
        </w:tc>
      </w:tr>
      <w:tr w:rsidR="00102928" w:rsidTr="00102928">
        <w:trPr>
          <w:cantSplit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Наслов на јазикот на кој ќе се преведува:</w:t>
            </w:r>
          </w:p>
        </w:tc>
      </w:tr>
      <w:tr w:rsidR="00102928" w:rsidTr="00102928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Број на страници: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Предвиден датум на издавање:</w:t>
            </w:r>
          </w:p>
        </w:tc>
      </w:tr>
      <w:tr w:rsidR="00102928" w:rsidTr="00102928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Предвиден тираж: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Јазик на кој ќе се преведува:</w:t>
            </w:r>
          </w:p>
        </w:tc>
      </w:tr>
      <w:tr w:rsidR="00102928" w:rsidTr="00102928">
        <w:trPr>
          <w:cantSplit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b/>
                <w:sz w:val="21"/>
                <w:szCs w:val="21"/>
                <w:lang w:val="mk-MK"/>
              </w:rPr>
              <w:t xml:space="preserve">Вкупен износ за превод </w:t>
            </w:r>
            <w:r>
              <w:rPr>
                <w:sz w:val="21"/>
                <w:szCs w:val="21"/>
                <w:lang w:val="mk-MK"/>
              </w:rPr>
              <w:t xml:space="preserve">(во ЕУРО или МКД – наведи): </w:t>
            </w:r>
          </w:p>
        </w:tc>
      </w:tr>
    </w:tbl>
    <w:p w:rsidR="00102928" w:rsidRDefault="00102928" w:rsidP="00102928">
      <w:pPr>
        <w:autoSpaceDE w:val="0"/>
        <w:autoSpaceDN w:val="0"/>
        <w:adjustRightInd w:val="0"/>
        <w:rPr>
          <w:b/>
          <w:bCs/>
          <w:sz w:val="16"/>
          <w:szCs w:val="16"/>
          <w:lang w:val="mk-MK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1385"/>
        <w:gridCol w:w="1706"/>
        <w:gridCol w:w="3128"/>
      </w:tblGrid>
      <w:tr w:rsidR="00102928" w:rsidTr="00102928">
        <w:trPr>
          <w:cantSplit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/>
                <w:bCs/>
                <w:sz w:val="21"/>
                <w:szCs w:val="21"/>
                <w:lang w:val="mk-MK"/>
              </w:rPr>
              <w:t>Преведувач: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t>Адреса на преведувачот:</w:t>
            </w:r>
          </w:p>
        </w:tc>
      </w:tr>
      <w:tr w:rsidR="00102928" w:rsidTr="00102928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t>Поштенски код: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t>Град: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t>Држава:</w:t>
            </w:r>
          </w:p>
        </w:tc>
      </w:tr>
      <w:tr w:rsidR="00102928" w:rsidTr="00102928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lastRenderedPageBreak/>
              <w:t>Тел.: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bCs/>
                <w:sz w:val="21"/>
                <w:szCs w:val="21"/>
                <w:lang w:val="mk-MK"/>
              </w:rPr>
              <w:t>Факс: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E-адреса:  </w:t>
            </w:r>
          </w:p>
        </w:tc>
      </w:tr>
      <w:tr w:rsidR="00102928" w:rsidTr="00102928">
        <w:trPr>
          <w:cantSplit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 xml:space="preserve">Превод од оригиналниот јазик:            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b/>
                <w:bCs/>
                <w:sz w:val="21"/>
                <w:szCs w:val="21"/>
                <w:lang w:val="mk-MK"/>
              </w:rPr>
              <w:t xml:space="preserve"> </w:t>
            </w:r>
            <w:r>
              <w:rPr>
                <w:sz w:val="21"/>
                <w:szCs w:val="21"/>
                <w:lang w:val="mk-MK"/>
              </w:rPr>
              <w:t xml:space="preserve">ДА                </w:t>
            </w:r>
            <w:r>
              <w:rPr>
                <w:b/>
                <w:bCs/>
                <w:sz w:val="21"/>
                <w:szCs w:val="21"/>
                <w:lang w:val="mk-MK"/>
              </w:rPr>
              <w:sym w:font="Symbol" w:char="F07F"/>
            </w:r>
            <w:r>
              <w:rPr>
                <w:sz w:val="21"/>
                <w:szCs w:val="21"/>
                <w:lang w:val="mk-MK"/>
              </w:rPr>
              <w:t xml:space="preserve"> НЕ </w:t>
            </w:r>
          </w:p>
        </w:tc>
      </w:tr>
      <w:tr w:rsidR="00102928" w:rsidTr="00102928">
        <w:trPr>
          <w:cantSplit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Доколку преводот не е од оригиналниот јазик, да се наведе од кој јазик ќе се преведува:</w:t>
            </w:r>
          </w:p>
        </w:tc>
      </w:tr>
      <w:tr w:rsidR="00102928" w:rsidTr="00102928">
        <w:trPr>
          <w:cantSplit/>
          <w:trHeight w:val="692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28" w:rsidRDefault="00102928">
            <w:pPr>
              <w:autoSpaceDE w:val="0"/>
              <w:autoSpaceDN w:val="0"/>
              <w:adjustRightInd w:val="0"/>
              <w:rPr>
                <w:sz w:val="21"/>
                <w:szCs w:val="21"/>
                <w:lang w:val="mk-MK"/>
              </w:rPr>
            </w:pPr>
            <w:r>
              <w:rPr>
                <w:sz w:val="21"/>
                <w:szCs w:val="21"/>
                <w:lang w:val="mk-MK"/>
              </w:rPr>
              <w:t>Други важни податоци за пријавата (доколку има потреба):</w:t>
            </w:r>
          </w:p>
        </w:tc>
      </w:tr>
    </w:tbl>
    <w:p w:rsidR="00102928" w:rsidRDefault="00102928" w:rsidP="00102928">
      <w:pPr>
        <w:autoSpaceDE w:val="0"/>
        <w:autoSpaceDN w:val="0"/>
        <w:adjustRightInd w:val="0"/>
        <w:rPr>
          <w:b/>
          <w:bCs/>
          <w:sz w:val="16"/>
          <w:szCs w:val="16"/>
          <w:lang w:val="mk-MK" w:eastAsia="nb-NO"/>
        </w:rPr>
      </w:pPr>
    </w:p>
    <w:p w:rsidR="00F00647" w:rsidRDefault="00102928" w:rsidP="00F00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sq-AL" w:eastAsia="nb-N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 w:eastAsia="nb-NO"/>
        </w:rPr>
        <w:t>Së bashku me fletëparaqitjen,do</w:t>
      </w:r>
      <w:r w:rsidR="00591601">
        <w:rPr>
          <w:rFonts w:ascii="Times New Roman" w:hAnsi="Times New Roman" w:cs="Times New Roman"/>
          <w:b/>
          <w:bCs/>
          <w:sz w:val="32"/>
          <w:szCs w:val="32"/>
          <w:lang w:val="sq-AL" w:eastAsia="nb-NO"/>
        </w:rPr>
        <w:t>kumente tjera të cilat nevoiten:</w:t>
      </w:r>
    </w:p>
    <w:p w:rsidR="00102928" w:rsidRPr="00102928" w:rsidRDefault="00102928" w:rsidP="00102928">
      <w:pPr>
        <w:pStyle w:val="NormalWeb"/>
        <w:jc w:val="both"/>
        <w:rPr>
          <w:b/>
          <w:bCs/>
          <w:sz w:val="21"/>
          <w:szCs w:val="21"/>
          <w:lang w:val="mk-MK"/>
        </w:rPr>
      </w:pPr>
      <w:r>
        <w:rPr>
          <w:b/>
          <w:bCs/>
          <w:sz w:val="21"/>
          <w:szCs w:val="21"/>
          <w:lang w:val="mk-MK"/>
        </w:rPr>
        <w:sym w:font="Symbol" w:char="F07F"/>
      </w:r>
      <w:r>
        <w:rPr>
          <w:b/>
          <w:bCs/>
          <w:sz w:val="21"/>
          <w:szCs w:val="21"/>
          <w:lang w:val="sq-AL"/>
        </w:rPr>
        <w:t xml:space="preserve">  </w:t>
      </w:r>
      <w:r w:rsidRPr="00822F6D">
        <w:rPr>
          <w:sz w:val="32"/>
          <w:szCs w:val="32"/>
          <w:lang w:val="sq-AL"/>
        </w:rPr>
        <w:t>dokumentin për të drejtat e siguruara të autorit mbi veprën</w:t>
      </w:r>
      <w:r w:rsidRPr="00822F6D">
        <w:rPr>
          <w:sz w:val="32"/>
          <w:szCs w:val="32"/>
          <w:lang w:val="mk-MK"/>
        </w:rPr>
        <w:t>;</w:t>
      </w:r>
    </w:p>
    <w:p w:rsidR="00102928" w:rsidRPr="00102928" w:rsidRDefault="00102928" w:rsidP="00102928">
      <w:pPr>
        <w:pStyle w:val="NormalWeb"/>
        <w:rPr>
          <w:b/>
          <w:bCs/>
          <w:sz w:val="21"/>
          <w:szCs w:val="21"/>
          <w:lang w:val="mk-MK"/>
        </w:rPr>
      </w:pPr>
      <w:r>
        <w:rPr>
          <w:b/>
          <w:bCs/>
          <w:sz w:val="21"/>
          <w:szCs w:val="21"/>
          <w:lang w:val="mk-MK"/>
        </w:rPr>
        <w:sym w:font="Symbol" w:char="F07F"/>
      </w:r>
      <w:r>
        <w:rPr>
          <w:b/>
          <w:bCs/>
          <w:sz w:val="21"/>
          <w:szCs w:val="21"/>
          <w:lang w:val="sq-AL"/>
        </w:rPr>
        <w:t xml:space="preserve">  </w:t>
      </w:r>
      <w:r w:rsidRPr="00822F6D">
        <w:rPr>
          <w:sz w:val="32"/>
          <w:szCs w:val="32"/>
          <w:lang w:val="sq-AL"/>
        </w:rPr>
        <w:t>marrëveshjen me përkthyesin e veprës</w:t>
      </w:r>
      <w:r w:rsidRPr="00822F6D">
        <w:rPr>
          <w:sz w:val="32"/>
          <w:szCs w:val="32"/>
          <w:lang w:val="mk-MK"/>
        </w:rPr>
        <w:t>;</w:t>
      </w:r>
    </w:p>
    <w:p w:rsidR="00102928" w:rsidRPr="00822F6D" w:rsidRDefault="00102928" w:rsidP="00102928">
      <w:pPr>
        <w:pStyle w:val="NormalWeb"/>
        <w:rPr>
          <w:sz w:val="32"/>
          <w:szCs w:val="32"/>
          <w:lang w:val="mk-MK"/>
        </w:rPr>
      </w:pPr>
      <w:r>
        <w:rPr>
          <w:b/>
          <w:bCs/>
          <w:sz w:val="21"/>
          <w:szCs w:val="21"/>
          <w:lang w:val="mk-MK"/>
        </w:rPr>
        <w:sym w:font="Symbol" w:char="F07F"/>
      </w:r>
      <w:r>
        <w:rPr>
          <w:b/>
          <w:bCs/>
          <w:sz w:val="21"/>
          <w:szCs w:val="21"/>
          <w:lang w:val="sq-AL"/>
        </w:rPr>
        <w:t xml:space="preserve">  </w:t>
      </w:r>
      <w:r w:rsidRPr="00822F6D">
        <w:rPr>
          <w:sz w:val="32"/>
          <w:szCs w:val="32"/>
          <w:lang w:val="mk-MK"/>
        </w:rPr>
        <w:t xml:space="preserve">biografinë e shkurtër, përkatësisht bibliografinë e </w:t>
      </w:r>
      <w:r w:rsidR="00591601">
        <w:rPr>
          <w:sz w:val="32"/>
          <w:szCs w:val="32"/>
          <w:lang w:val="mk-MK"/>
        </w:rPr>
        <w:t>përkthyesit</w:t>
      </w:r>
      <w:r w:rsidRPr="00822F6D">
        <w:rPr>
          <w:sz w:val="32"/>
          <w:szCs w:val="32"/>
          <w:lang w:val="mk-MK"/>
        </w:rPr>
        <w:t>;</w:t>
      </w:r>
    </w:p>
    <w:p w:rsidR="00102928" w:rsidRPr="00822F6D" w:rsidRDefault="00102928" w:rsidP="00102928">
      <w:pPr>
        <w:pStyle w:val="NormalWeb"/>
        <w:jc w:val="both"/>
        <w:rPr>
          <w:sz w:val="32"/>
          <w:szCs w:val="32"/>
          <w:lang w:val="mk-MK"/>
        </w:rPr>
      </w:pPr>
      <w:r>
        <w:rPr>
          <w:b/>
          <w:bCs/>
          <w:sz w:val="21"/>
          <w:szCs w:val="21"/>
          <w:lang w:val="mk-MK"/>
        </w:rPr>
        <w:sym w:font="Symbol" w:char="F07F"/>
      </w:r>
      <w:r>
        <w:rPr>
          <w:b/>
          <w:bCs/>
          <w:sz w:val="21"/>
          <w:szCs w:val="21"/>
          <w:lang w:val="sq-AL"/>
        </w:rPr>
        <w:t xml:space="preserve">  </w:t>
      </w:r>
      <w:r w:rsidR="00591601">
        <w:rPr>
          <w:sz w:val="32"/>
          <w:szCs w:val="32"/>
          <w:lang w:val="mk-MK"/>
        </w:rPr>
        <w:t>informatë</w:t>
      </w:r>
      <w:r w:rsidRPr="00822F6D">
        <w:rPr>
          <w:sz w:val="32"/>
          <w:szCs w:val="32"/>
          <w:lang w:val="mk-MK"/>
        </w:rPr>
        <w:t xml:space="preserve"> e shkurtër për profilin e botuesit ose katalogun aktual nëse në fletëparaqitjen nuk është theksuar</w:t>
      </w:r>
      <w:r w:rsidR="00591601">
        <w:rPr>
          <w:sz w:val="32"/>
          <w:szCs w:val="32"/>
          <w:lang w:val="en-US"/>
        </w:rPr>
        <w:t xml:space="preserve"> </w:t>
      </w:r>
      <w:proofErr w:type="spellStart"/>
      <w:r w:rsidR="00591601">
        <w:rPr>
          <w:sz w:val="32"/>
          <w:szCs w:val="32"/>
          <w:lang w:val="en-US"/>
        </w:rPr>
        <w:t>në</w:t>
      </w:r>
      <w:proofErr w:type="spellEnd"/>
      <w:r w:rsidR="00591601">
        <w:rPr>
          <w:sz w:val="32"/>
          <w:szCs w:val="32"/>
          <w:lang w:val="en-US"/>
        </w:rPr>
        <w:t xml:space="preserve"> </w:t>
      </w:r>
      <w:r w:rsidR="00591601">
        <w:rPr>
          <w:sz w:val="32"/>
          <w:szCs w:val="32"/>
          <w:lang w:val="mk-MK"/>
        </w:rPr>
        <w:t>faqen</w:t>
      </w:r>
      <w:r w:rsidRPr="00822F6D">
        <w:rPr>
          <w:sz w:val="32"/>
          <w:szCs w:val="32"/>
          <w:lang w:val="mk-MK"/>
        </w:rPr>
        <w:t xml:space="preserve"> e</w:t>
      </w:r>
      <w:r w:rsidR="00591601">
        <w:rPr>
          <w:sz w:val="32"/>
          <w:szCs w:val="32"/>
          <w:lang w:val="mk-MK"/>
        </w:rPr>
        <w:t xml:space="preserve"> internetit</w:t>
      </w:r>
      <w:r w:rsidRPr="00822F6D">
        <w:rPr>
          <w:sz w:val="32"/>
          <w:szCs w:val="32"/>
          <w:lang w:val="mk-MK"/>
        </w:rPr>
        <w:t>;</w:t>
      </w:r>
    </w:p>
    <w:p w:rsidR="00102928" w:rsidRDefault="00102928" w:rsidP="00102928">
      <w:pPr>
        <w:pStyle w:val="NormalWeb"/>
        <w:jc w:val="both"/>
        <w:rPr>
          <w:sz w:val="32"/>
          <w:szCs w:val="32"/>
          <w:lang w:val="mk-MK"/>
        </w:rPr>
      </w:pPr>
      <w:r>
        <w:rPr>
          <w:b/>
          <w:bCs/>
          <w:sz w:val="21"/>
          <w:szCs w:val="21"/>
          <w:lang w:val="mk-MK"/>
        </w:rPr>
        <w:sym w:font="Symbol" w:char="F07F"/>
      </w:r>
      <w:r>
        <w:rPr>
          <w:b/>
          <w:bCs/>
          <w:sz w:val="21"/>
          <w:szCs w:val="21"/>
          <w:lang w:val="sq-AL"/>
        </w:rPr>
        <w:t xml:space="preserve">  </w:t>
      </w:r>
      <w:r w:rsidRPr="00822F6D">
        <w:rPr>
          <w:sz w:val="32"/>
          <w:szCs w:val="32"/>
          <w:lang w:val="mk-MK"/>
        </w:rPr>
        <w:t>deklaratën e shkurtër për motivet për zgjedhjen e përkthimit të veprës dhe planin e shkurtër për promovimin dhe shpërndarjen.</w:t>
      </w:r>
    </w:p>
    <w:p w:rsidR="00460404" w:rsidRDefault="00460404" w:rsidP="00102928">
      <w:pPr>
        <w:pStyle w:val="NormalWeb"/>
        <w:jc w:val="both"/>
        <w:rPr>
          <w:sz w:val="32"/>
          <w:szCs w:val="32"/>
          <w:lang w:val="mk-MK"/>
        </w:rPr>
      </w:pPr>
    </w:p>
    <w:p w:rsidR="00102928" w:rsidRDefault="00102928" w:rsidP="00102928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 xml:space="preserve">Fletëparaqitja dhe dokumentet shoqëruese mund të parashtrohen në formatin PDF në adresën e mëposhtme të postës elektronike: </w:t>
      </w:r>
      <w:hyperlink r:id="rId4" w:history="1">
        <w:r w:rsidRPr="00F070D4">
          <w:rPr>
            <w:rStyle w:val="Hyperlink"/>
            <w:sz w:val="32"/>
            <w:szCs w:val="32"/>
            <w:lang w:val="mk-MK"/>
          </w:rPr>
          <w:t>translation@kultura.gov.mk</w:t>
        </w:r>
      </w:hyperlink>
    </w:p>
    <w:p w:rsidR="00102928" w:rsidRPr="00460404" w:rsidRDefault="00102928" w:rsidP="00102928">
      <w:pPr>
        <w:pStyle w:val="NormalWeb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sq-AL"/>
        </w:rPr>
        <w:t>Dokumentacioni i pakomletuar nuk do të shqyrtohet</w:t>
      </w:r>
      <w:r w:rsidR="00460404">
        <w:rPr>
          <w:b/>
          <w:sz w:val="32"/>
          <w:szCs w:val="32"/>
          <w:lang w:val="sq-AL"/>
        </w:rPr>
        <w:t>.</w:t>
      </w:r>
    </w:p>
    <w:p w:rsidR="00591601" w:rsidRDefault="00591601" w:rsidP="00102928">
      <w:pPr>
        <w:pStyle w:val="NormalWeb"/>
        <w:jc w:val="both"/>
        <w:rPr>
          <w:b/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Është e detyrueshme të tregohet mbështetja financiare e Ministrisë së Kulturës të Republikës së Maqedonisë së Veriut në botimin e shtypur,me logo dhe/ ose</w:t>
      </w:r>
      <w:r w:rsidR="00460404">
        <w:rPr>
          <w:sz w:val="32"/>
          <w:szCs w:val="32"/>
          <w:lang w:val="sq-AL"/>
        </w:rPr>
        <w:t xml:space="preserve"> tekstualisht: </w:t>
      </w:r>
      <w:r w:rsidRPr="00591601">
        <w:rPr>
          <w:b/>
          <w:sz w:val="32"/>
          <w:szCs w:val="32"/>
          <w:lang w:val="sq-AL"/>
        </w:rPr>
        <w:t>Ky përkthim është botuar me mbështetjen financiare të Ministrisë së Kulturës të Republikës së Maqedonisë së Veriut</w:t>
      </w:r>
      <w:r>
        <w:rPr>
          <w:b/>
          <w:sz w:val="32"/>
          <w:szCs w:val="32"/>
          <w:lang w:val="sq-AL"/>
        </w:rPr>
        <w:t>.</w:t>
      </w:r>
    </w:p>
    <w:p w:rsidR="00460404" w:rsidRDefault="00460404" w:rsidP="00102928">
      <w:pPr>
        <w:pStyle w:val="NormalWeb"/>
        <w:jc w:val="both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Data   </w:t>
      </w:r>
      <w:r>
        <w:rPr>
          <w:sz w:val="32"/>
          <w:szCs w:val="32"/>
          <w:u w:val="single"/>
          <w:lang w:val="sq-AL"/>
        </w:rPr>
        <w:t>______________</w:t>
      </w:r>
      <w:r>
        <w:rPr>
          <w:sz w:val="32"/>
          <w:szCs w:val="32"/>
          <w:lang w:val="sq-AL"/>
        </w:rPr>
        <w:t xml:space="preserve">                                                Nënskrim i aplikuesit</w:t>
      </w:r>
    </w:p>
    <w:p w:rsidR="00460404" w:rsidRPr="00460404" w:rsidRDefault="00460404" w:rsidP="00102928">
      <w:pPr>
        <w:pStyle w:val="NormalWeb"/>
        <w:jc w:val="both"/>
        <w:rPr>
          <w:vanish/>
          <w:sz w:val="32"/>
          <w:szCs w:val="32"/>
          <w:u w:val="single"/>
          <w:lang w:val="sq-AL"/>
          <w:specVanish/>
        </w:rPr>
      </w:pPr>
      <w:r>
        <w:rPr>
          <w:sz w:val="32"/>
          <w:szCs w:val="32"/>
          <w:lang w:val="sq-AL"/>
        </w:rPr>
        <w:t xml:space="preserve">                                                                             </w:t>
      </w:r>
    </w:p>
    <w:p w:rsidR="00460404" w:rsidRPr="00460404" w:rsidRDefault="00460404" w:rsidP="00102928">
      <w:pPr>
        <w:pStyle w:val="NormalWeb"/>
        <w:jc w:val="both"/>
        <w:rPr>
          <w:vanish/>
          <w:sz w:val="32"/>
          <w:szCs w:val="32"/>
          <w:lang w:val="sq-AL"/>
          <w:specVanish/>
        </w:rPr>
      </w:pPr>
      <w:r>
        <w:rPr>
          <w:sz w:val="32"/>
          <w:szCs w:val="32"/>
          <w:lang w:val="sq-AL"/>
        </w:rPr>
        <w:t xml:space="preserve"> </w:t>
      </w:r>
    </w:p>
    <w:p w:rsidR="00102928" w:rsidRPr="00102928" w:rsidRDefault="00460404" w:rsidP="00F00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sq-AL" w:eastAsia="nb-N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 w:eastAsia="nb-NO"/>
        </w:rPr>
        <w:t xml:space="preserve"> ___________________</w:t>
      </w:r>
    </w:p>
    <w:p w:rsidR="00F00647" w:rsidRPr="00F00647" w:rsidRDefault="00F00647"/>
    <w:sectPr w:rsidR="00F00647" w:rsidRPr="00F0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jmsCyr">
    <w:altName w:val="Arial"/>
    <w:panose1 w:val="00000000000000000000"/>
    <w:charset w:val="00"/>
    <w:family w:val="modern"/>
    <w:notTrueType/>
    <w:pitch w:val="variable"/>
    <w:sig w:usb0="00001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102928"/>
    <w:rsid w:val="00460404"/>
    <w:rsid w:val="00591601"/>
    <w:rsid w:val="00A12C13"/>
    <w:rsid w:val="00F00647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BFF1C-ED88-48BB-813C-CDA93A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10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2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lation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2021-04-26T06:53:00Z</dcterms:created>
  <dcterms:modified xsi:type="dcterms:W3CDTF">2021-04-26T06:53:00Z</dcterms:modified>
</cp:coreProperties>
</file>