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98" w:type="dxa"/>
        <w:tblLook w:val="04A0"/>
      </w:tblPr>
      <w:tblGrid>
        <w:gridCol w:w="695"/>
        <w:gridCol w:w="9703"/>
      </w:tblGrid>
      <w:tr w:rsidR="0030171F" w:rsidTr="0030171F">
        <w:trPr>
          <w:trHeight w:val="408"/>
        </w:trPr>
        <w:tc>
          <w:tcPr>
            <w:tcW w:w="695" w:type="dxa"/>
          </w:tcPr>
          <w:p w:rsidR="0030171F" w:rsidRDefault="0030171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703" w:type="dxa"/>
          </w:tcPr>
          <w:p w:rsidR="0030171F" w:rsidRPr="0030171F" w:rsidRDefault="0030171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 Teatrot -10</w:t>
            </w:r>
          </w:p>
        </w:tc>
      </w:tr>
      <w:tr w:rsidR="0030171F" w:rsidTr="0030171F">
        <w:trPr>
          <w:trHeight w:val="424"/>
        </w:trPr>
        <w:tc>
          <w:tcPr>
            <w:tcW w:w="695" w:type="dxa"/>
          </w:tcPr>
          <w:p w:rsidR="0030171F" w:rsidRDefault="003017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703" w:type="dxa"/>
          </w:tcPr>
          <w:p w:rsidR="0030171F" w:rsidRDefault="003017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IN Teatri i Dramës – Shkup</w:t>
            </w:r>
          </w:p>
        </w:tc>
      </w:tr>
      <w:tr w:rsidR="0030171F" w:rsidTr="0030171F">
        <w:trPr>
          <w:trHeight w:val="408"/>
        </w:trPr>
        <w:tc>
          <w:tcPr>
            <w:tcW w:w="695" w:type="dxa"/>
          </w:tcPr>
          <w:p w:rsidR="0030171F" w:rsidRDefault="003017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9703" w:type="dxa"/>
          </w:tcPr>
          <w:p w:rsidR="0030171F" w:rsidRDefault="003017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IN Teatri Kombëtar Maqedonas – Shkup</w:t>
            </w:r>
          </w:p>
        </w:tc>
      </w:tr>
      <w:tr w:rsidR="0030171F" w:rsidTr="0030171F">
        <w:trPr>
          <w:trHeight w:val="408"/>
        </w:trPr>
        <w:tc>
          <w:tcPr>
            <w:tcW w:w="695" w:type="dxa"/>
          </w:tcPr>
          <w:p w:rsidR="0030171F" w:rsidRDefault="003017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9703" w:type="dxa"/>
          </w:tcPr>
          <w:p w:rsidR="0030171F" w:rsidRDefault="003017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IN Teatari për fëmijë dhe të rinj - Shkup</w:t>
            </w:r>
          </w:p>
        </w:tc>
      </w:tr>
      <w:tr w:rsidR="0030171F" w:rsidTr="0030171F">
        <w:trPr>
          <w:trHeight w:val="408"/>
        </w:trPr>
        <w:tc>
          <w:tcPr>
            <w:tcW w:w="695" w:type="dxa"/>
          </w:tcPr>
          <w:p w:rsidR="0030171F" w:rsidRDefault="003017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9703" w:type="dxa"/>
          </w:tcPr>
          <w:p w:rsidR="0030171F" w:rsidRDefault="003017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IN Teatri Shqipëtar –Shkup</w:t>
            </w:r>
          </w:p>
        </w:tc>
      </w:tr>
      <w:tr w:rsidR="0030171F" w:rsidTr="0030171F">
        <w:trPr>
          <w:trHeight w:val="424"/>
        </w:trPr>
        <w:tc>
          <w:tcPr>
            <w:tcW w:w="695" w:type="dxa"/>
          </w:tcPr>
          <w:p w:rsidR="0030171F" w:rsidRDefault="003017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9703" w:type="dxa"/>
          </w:tcPr>
          <w:p w:rsidR="0030171F" w:rsidRDefault="003017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IN Teatri Turk – Shkup</w:t>
            </w:r>
          </w:p>
        </w:tc>
      </w:tr>
      <w:tr w:rsidR="0030171F" w:rsidTr="0030171F">
        <w:trPr>
          <w:trHeight w:val="408"/>
        </w:trPr>
        <w:tc>
          <w:tcPr>
            <w:tcW w:w="695" w:type="dxa"/>
          </w:tcPr>
          <w:p w:rsidR="0030171F" w:rsidRDefault="003017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9703" w:type="dxa"/>
          </w:tcPr>
          <w:p w:rsidR="0030171F" w:rsidRDefault="003017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IN Teatri Kombëtar – Manastir</w:t>
            </w:r>
          </w:p>
        </w:tc>
      </w:tr>
      <w:tr w:rsidR="0030171F" w:rsidTr="0030171F">
        <w:trPr>
          <w:trHeight w:val="408"/>
        </w:trPr>
        <w:tc>
          <w:tcPr>
            <w:tcW w:w="695" w:type="dxa"/>
          </w:tcPr>
          <w:p w:rsidR="0030171F" w:rsidRDefault="003017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9703" w:type="dxa"/>
          </w:tcPr>
          <w:p w:rsidR="0030171F" w:rsidRDefault="003017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IN Teatri i Tetovës – Tetovë</w:t>
            </w:r>
          </w:p>
        </w:tc>
      </w:tr>
      <w:tr w:rsidR="0030171F" w:rsidTr="0030171F">
        <w:trPr>
          <w:trHeight w:val="408"/>
        </w:trPr>
        <w:tc>
          <w:tcPr>
            <w:tcW w:w="695" w:type="dxa"/>
          </w:tcPr>
          <w:p w:rsidR="0030171F" w:rsidRDefault="003017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9703" w:type="dxa"/>
          </w:tcPr>
          <w:p w:rsidR="0030171F" w:rsidRDefault="003017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IN </w:t>
            </w:r>
            <w:r w:rsidR="00220DBF">
              <w:rPr>
                <w:rFonts w:ascii="Times New Roman" w:hAnsi="Times New Roman" w:cs="Times New Roman"/>
                <w:sz w:val="36"/>
                <w:szCs w:val="36"/>
              </w:rPr>
              <w:t>Teatri i Komedisë –Shkup</w:t>
            </w:r>
          </w:p>
        </w:tc>
      </w:tr>
      <w:tr w:rsidR="0030171F" w:rsidTr="0030171F">
        <w:trPr>
          <w:trHeight w:val="424"/>
        </w:trPr>
        <w:tc>
          <w:tcPr>
            <w:tcW w:w="695" w:type="dxa"/>
          </w:tcPr>
          <w:p w:rsidR="0030171F" w:rsidRDefault="00220D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9703" w:type="dxa"/>
          </w:tcPr>
          <w:p w:rsidR="0030171F" w:rsidRDefault="00220D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IN Teatri i Gostivarit –Gostivar</w:t>
            </w:r>
          </w:p>
        </w:tc>
      </w:tr>
      <w:tr w:rsidR="0030171F" w:rsidTr="0030171F">
        <w:trPr>
          <w:trHeight w:val="408"/>
        </w:trPr>
        <w:tc>
          <w:tcPr>
            <w:tcW w:w="695" w:type="dxa"/>
          </w:tcPr>
          <w:p w:rsidR="0030171F" w:rsidRDefault="00220D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9703" w:type="dxa"/>
          </w:tcPr>
          <w:p w:rsidR="0030171F" w:rsidRDefault="00220D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IN Teatri Shqiptar për fëmijë dhe të rinj -Shkup</w:t>
            </w:r>
            <w:bookmarkStart w:id="0" w:name="_GoBack"/>
            <w:bookmarkEnd w:id="0"/>
          </w:p>
        </w:tc>
      </w:tr>
    </w:tbl>
    <w:p w:rsidR="009C3335" w:rsidRPr="0030171F" w:rsidRDefault="009C3335">
      <w:pPr>
        <w:rPr>
          <w:rFonts w:ascii="Times New Roman" w:hAnsi="Times New Roman" w:cs="Times New Roman"/>
          <w:sz w:val="36"/>
          <w:szCs w:val="36"/>
        </w:rPr>
      </w:pPr>
    </w:p>
    <w:sectPr w:rsidR="009C3335" w:rsidRPr="0030171F" w:rsidSect="00E80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30171F"/>
    <w:rsid w:val="00220DBF"/>
    <w:rsid w:val="0030171F"/>
    <w:rsid w:val="006832FD"/>
    <w:rsid w:val="009C3335"/>
    <w:rsid w:val="00E80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marija.zafirovska</cp:lastModifiedBy>
  <cp:revision>2</cp:revision>
  <dcterms:created xsi:type="dcterms:W3CDTF">2021-04-12T07:03:00Z</dcterms:created>
  <dcterms:modified xsi:type="dcterms:W3CDTF">2021-04-12T07:03:00Z</dcterms:modified>
</cp:coreProperties>
</file>