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2" w:type="dxa"/>
        <w:tblLook w:val="04A0"/>
      </w:tblPr>
      <w:tblGrid>
        <w:gridCol w:w="618"/>
        <w:gridCol w:w="10184"/>
      </w:tblGrid>
      <w:tr w:rsidR="00AD3998" w:rsidTr="003820D6">
        <w:trPr>
          <w:trHeight w:val="728"/>
        </w:trPr>
        <w:tc>
          <w:tcPr>
            <w:tcW w:w="618" w:type="dxa"/>
          </w:tcPr>
          <w:p w:rsidR="00AD3998" w:rsidRDefault="00AD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184" w:type="dxa"/>
          </w:tcPr>
          <w:p w:rsidR="00AD3998" w:rsidRPr="003820D6" w:rsidRDefault="00AD3998">
            <w:pPr>
              <w:rPr>
                <w:rFonts w:ascii="Times New Roman" w:hAnsi="Times New Roman" w:cs="Times New Roman"/>
                <w:b/>
                <w:sz w:val="36"/>
                <w:szCs w:val="36"/>
                <w:lang w:val="sq-AL"/>
              </w:rPr>
            </w:pPr>
            <w:r w:rsidRPr="003820D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IN </w:t>
            </w:r>
            <w:proofErr w:type="spellStart"/>
            <w:r w:rsidRPr="003820D6">
              <w:rPr>
                <w:rFonts w:ascii="Times New Roman" w:hAnsi="Times New Roman" w:cs="Times New Roman"/>
                <w:b/>
                <w:sz w:val="36"/>
                <w:szCs w:val="36"/>
              </w:rPr>
              <w:t>Qendrat</w:t>
            </w:r>
            <w:proofErr w:type="spellEnd"/>
            <w:r w:rsidR="00DB1F9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3820D6">
              <w:rPr>
                <w:rFonts w:ascii="Times New Roman" w:hAnsi="Times New Roman" w:cs="Times New Roman"/>
                <w:b/>
                <w:sz w:val="36"/>
                <w:szCs w:val="36"/>
                <w:lang w:val="sq-AL"/>
              </w:rPr>
              <w:t>Konservatore dhe Lokaliteti Arkeologjik - 4</w:t>
            </w:r>
          </w:p>
        </w:tc>
      </w:tr>
      <w:tr w:rsidR="00AD3998" w:rsidTr="003820D6">
        <w:trPr>
          <w:trHeight w:val="357"/>
        </w:trPr>
        <w:tc>
          <w:tcPr>
            <w:tcW w:w="618" w:type="dxa"/>
          </w:tcPr>
          <w:p w:rsidR="00AD3998" w:rsidRPr="00AD3998" w:rsidRDefault="00AD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4" w:type="dxa"/>
          </w:tcPr>
          <w:p w:rsidR="00AD3998" w:rsidRPr="003820D6" w:rsidRDefault="00AD39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820D6">
              <w:rPr>
                <w:rFonts w:ascii="Times New Roman" w:hAnsi="Times New Roman" w:cs="Times New Roman"/>
                <w:sz w:val="36"/>
                <w:szCs w:val="36"/>
              </w:rPr>
              <w:t xml:space="preserve">IN – </w:t>
            </w:r>
            <w:proofErr w:type="spellStart"/>
            <w:r w:rsidRPr="003820D6">
              <w:rPr>
                <w:rFonts w:ascii="Times New Roman" w:hAnsi="Times New Roman" w:cs="Times New Roman"/>
                <w:sz w:val="36"/>
                <w:szCs w:val="36"/>
              </w:rPr>
              <w:t>Qendra</w:t>
            </w:r>
            <w:proofErr w:type="spellEnd"/>
            <w:r w:rsidR="00DB1F9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3820D6">
              <w:rPr>
                <w:rFonts w:ascii="Times New Roman" w:hAnsi="Times New Roman" w:cs="Times New Roman"/>
                <w:sz w:val="36"/>
                <w:szCs w:val="36"/>
              </w:rPr>
              <w:t>Nacionale</w:t>
            </w:r>
            <w:proofErr w:type="spellEnd"/>
            <w:r w:rsidR="00DB1F9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3820D6">
              <w:rPr>
                <w:rFonts w:ascii="Times New Roman" w:hAnsi="Times New Roman" w:cs="Times New Roman"/>
                <w:sz w:val="36"/>
                <w:szCs w:val="36"/>
              </w:rPr>
              <w:t>Konservatore</w:t>
            </w:r>
            <w:proofErr w:type="spellEnd"/>
            <w:r w:rsidRPr="003820D6">
              <w:rPr>
                <w:rFonts w:ascii="Times New Roman" w:hAnsi="Times New Roman" w:cs="Times New Roman"/>
                <w:sz w:val="36"/>
                <w:szCs w:val="36"/>
              </w:rPr>
              <w:t xml:space="preserve"> - </w:t>
            </w:r>
            <w:proofErr w:type="spellStart"/>
            <w:r w:rsidRPr="003820D6">
              <w:rPr>
                <w:rFonts w:ascii="Times New Roman" w:hAnsi="Times New Roman" w:cs="Times New Roman"/>
                <w:sz w:val="36"/>
                <w:szCs w:val="36"/>
              </w:rPr>
              <w:t>Shkup</w:t>
            </w:r>
            <w:proofErr w:type="spellEnd"/>
          </w:p>
        </w:tc>
      </w:tr>
      <w:tr w:rsidR="00AD3998" w:rsidTr="003820D6">
        <w:trPr>
          <w:trHeight w:val="357"/>
        </w:trPr>
        <w:tc>
          <w:tcPr>
            <w:tcW w:w="618" w:type="dxa"/>
          </w:tcPr>
          <w:p w:rsidR="00AD3998" w:rsidRDefault="00AD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84" w:type="dxa"/>
          </w:tcPr>
          <w:p w:rsidR="00AD3998" w:rsidRPr="003820D6" w:rsidRDefault="00AD39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820D6">
              <w:rPr>
                <w:rFonts w:ascii="Times New Roman" w:hAnsi="Times New Roman" w:cs="Times New Roman"/>
                <w:sz w:val="36"/>
                <w:szCs w:val="36"/>
              </w:rPr>
              <w:t xml:space="preserve">IN – </w:t>
            </w:r>
            <w:proofErr w:type="spellStart"/>
            <w:r w:rsidRPr="003820D6">
              <w:rPr>
                <w:rFonts w:ascii="Times New Roman" w:hAnsi="Times New Roman" w:cs="Times New Roman"/>
                <w:sz w:val="36"/>
                <w:szCs w:val="36"/>
              </w:rPr>
              <w:t>Qendra</w:t>
            </w:r>
            <w:proofErr w:type="spellEnd"/>
            <w:r w:rsidR="00DB1F9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3820D6">
              <w:rPr>
                <w:rFonts w:ascii="Times New Roman" w:hAnsi="Times New Roman" w:cs="Times New Roman"/>
                <w:sz w:val="36"/>
                <w:szCs w:val="36"/>
              </w:rPr>
              <w:t>Konservatore</w:t>
            </w:r>
            <w:proofErr w:type="spellEnd"/>
            <w:r w:rsidRPr="003820D6">
              <w:rPr>
                <w:rFonts w:ascii="Times New Roman" w:hAnsi="Times New Roman" w:cs="Times New Roman"/>
                <w:sz w:val="36"/>
                <w:szCs w:val="36"/>
              </w:rPr>
              <w:t xml:space="preserve"> - </w:t>
            </w:r>
            <w:proofErr w:type="spellStart"/>
            <w:r w:rsidRPr="003820D6">
              <w:rPr>
                <w:rFonts w:ascii="Times New Roman" w:hAnsi="Times New Roman" w:cs="Times New Roman"/>
                <w:sz w:val="36"/>
                <w:szCs w:val="36"/>
              </w:rPr>
              <w:t>Shkup</w:t>
            </w:r>
            <w:proofErr w:type="spellEnd"/>
          </w:p>
        </w:tc>
      </w:tr>
      <w:tr w:rsidR="00AD3998" w:rsidTr="003820D6">
        <w:trPr>
          <w:trHeight w:val="370"/>
        </w:trPr>
        <w:tc>
          <w:tcPr>
            <w:tcW w:w="618" w:type="dxa"/>
          </w:tcPr>
          <w:p w:rsidR="00AD3998" w:rsidRDefault="00AD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84" w:type="dxa"/>
          </w:tcPr>
          <w:p w:rsidR="00AD3998" w:rsidRPr="003820D6" w:rsidRDefault="00AD39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820D6">
              <w:rPr>
                <w:rFonts w:ascii="Times New Roman" w:hAnsi="Times New Roman" w:cs="Times New Roman"/>
                <w:sz w:val="36"/>
                <w:szCs w:val="36"/>
              </w:rPr>
              <w:t xml:space="preserve">IN – </w:t>
            </w:r>
            <w:proofErr w:type="spellStart"/>
            <w:r w:rsidRPr="003820D6">
              <w:rPr>
                <w:rFonts w:ascii="Times New Roman" w:hAnsi="Times New Roman" w:cs="Times New Roman"/>
                <w:sz w:val="36"/>
                <w:szCs w:val="36"/>
              </w:rPr>
              <w:t>Qendra</w:t>
            </w:r>
            <w:proofErr w:type="spellEnd"/>
            <w:r w:rsidR="00DB1F9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3820D6">
              <w:rPr>
                <w:rFonts w:ascii="Times New Roman" w:hAnsi="Times New Roman" w:cs="Times New Roman"/>
                <w:sz w:val="36"/>
                <w:szCs w:val="36"/>
              </w:rPr>
              <w:t>Konservatore</w:t>
            </w:r>
            <w:proofErr w:type="spellEnd"/>
            <w:r w:rsidRPr="003820D6">
              <w:rPr>
                <w:rFonts w:ascii="Times New Roman" w:hAnsi="Times New Roman" w:cs="Times New Roman"/>
                <w:sz w:val="36"/>
                <w:szCs w:val="36"/>
              </w:rPr>
              <w:t xml:space="preserve"> - </w:t>
            </w:r>
            <w:proofErr w:type="spellStart"/>
            <w:r w:rsidRPr="003820D6">
              <w:rPr>
                <w:rFonts w:ascii="Times New Roman" w:hAnsi="Times New Roman" w:cs="Times New Roman"/>
                <w:sz w:val="36"/>
                <w:szCs w:val="36"/>
              </w:rPr>
              <w:t>Gostivar</w:t>
            </w:r>
            <w:proofErr w:type="spellEnd"/>
          </w:p>
        </w:tc>
      </w:tr>
      <w:tr w:rsidR="00AD3998" w:rsidTr="003820D6">
        <w:trPr>
          <w:trHeight w:val="714"/>
        </w:trPr>
        <w:tc>
          <w:tcPr>
            <w:tcW w:w="618" w:type="dxa"/>
          </w:tcPr>
          <w:p w:rsidR="00AD3998" w:rsidRDefault="00AD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84" w:type="dxa"/>
          </w:tcPr>
          <w:p w:rsidR="00AD3998" w:rsidRPr="003820D6" w:rsidRDefault="00AD39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820D6">
              <w:rPr>
                <w:rFonts w:ascii="Times New Roman" w:hAnsi="Times New Roman" w:cs="Times New Roman"/>
                <w:sz w:val="36"/>
                <w:szCs w:val="36"/>
              </w:rPr>
              <w:t xml:space="preserve">IN </w:t>
            </w:r>
            <w:proofErr w:type="spellStart"/>
            <w:r w:rsidRPr="003820D6">
              <w:rPr>
                <w:rFonts w:ascii="Times New Roman" w:hAnsi="Times New Roman" w:cs="Times New Roman"/>
                <w:sz w:val="36"/>
                <w:szCs w:val="36"/>
              </w:rPr>
              <w:t>për</w:t>
            </w:r>
            <w:proofErr w:type="spellEnd"/>
            <w:r w:rsidR="00DB1F9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3820D6">
              <w:rPr>
                <w:rFonts w:ascii="Times New Roman" w:hAnsi="Times New Roman" w:cs="Times New Roman"/>
                <w:sz w:val="36"/>
                <w:szCs w:val="36"/>
              </w:rPr>
              <w:t>Menaxhimin</w:t>
            </w:r>
            <w:proofErr w:type="spellEnd"/>
            <w:r w:rsidRPr="003820D6">
              <w:rPr>
                <w:rFonts w:ascii="Times New Roman" w:hAnsi="Times New Roman" w:cs="Times New Roman"/>
                <w:sz w:val="36"/>
                <w:szCs w:val="36"/>
              </w:rPr>
              <w:t xml:space="preserve"> e </w:t>
            </w:r>
            <w:proofErr w:type="spellStart"/>
            <w:r w:rsidRPr="003820D6">
              <w:rPr>
                <w:rFonts w:ascii="Times New Roman" w:hAnsi="Times New Roman" w:cs="Times New Roman"/>
                <w:sz w:val="36"/>
                <w:szCs w:val="36"/>
              </w:rPr>
              <w:t>Lokalitetit</w:t>
            </w:r>
            <w:proofErr w:type="spellEnd"/>
            <w:r w:rsidR="00DB1F9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3820D6">
              <w:rPr>
                <w:rFonts w:ascii="Times New Roman" w:hAnsi="Times New Roman" w:cs="Times New Roman"/>
                <w:sz w:val="36"/>
                <w:szCs w:val="36"/>
              </w:rPr>
              <w:t>Arkeologjik</w:t>
            </w:r>
            <w:proofErr w:type="spellEnd"/>
            <w:r w:rsidR="00DB1F9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3820D6">
              <w:rPr>
                <w:rFonts w:ascii="Times New Roman" w:hAnsi="Times New Roman" w:cs="Times New Roman"/>
                <w:sz w:val="36"/>
                <w:szCs w:val="36"/>
              </w:rPr>
              <w:t>Stobi</w:t>
            </w:r>
            <w:proofErr w:type="spellEnd"/>
            <w:r w:rsidRPr="003820D6">
              <w:rPr>
                <w:rFonts w:ascii="Times New Roman" w:hAnsi="Times New Roman" w:cs="Times New Roman"/>
                <w:sz w:val="36"/>
                <w:szCs w:val="36"/>
              </w:rPr>
              <w:t xml:space="preserve"> - </w:t>
            </w:r>
            <w:proofErr w:type="spellStart"/>
            <w:r w:rsidRPr="003820D6">
              <w:rPr>
                <w:rFonts w:ascii="Times New Roman" w:hAnsi="Times New Roman" w:cs="Times New Roman"/>
                <w:sz w:val="36"/>
                <w:szCs w:val="36"/>
              </w:rPr>
              <w:t>Gradsko</w:t>
            </w:r>
            <w:proofErr w:type="spellEnd"/>
          </w:p>
        </w:tc>
      </w:tr>
    </w:tbl>
    <w:p w:rsidR="00223ADB" w:rsidRPr="00AD3998" w:rsidRDefault="00223ADB">
      <w:pPr>
        <w:rPr>
          <w:rFonts w:ascii="Times New Roman" w:hAnsi="Times New Roman" w:cs="Times New Roman"/>
          <w:sz w:val="28"/>
          <w:szCs w:val="28"/>
        </w:rPr>
      </w:pPr>
    </w:p>
    <w:sectPr w:rsidR="00223ADB" w:rsidRPr="00AD3998" w:rsidSect="00126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D3998"/>
    <w:rsid w:val="001260F6"/>
    <w:rsid w:val="00223ADB"/>
    <w:rsid w:val="003820D6"/>
    <w:rsid w:val="00AD3998"/>
    <w:rsid w:val="00DB1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</dc:creator>
  <cp:lastModifiedBy>marija.zafirovska</cp:lastModifiedBy>
  <cp:revision>2</cp:revision>
  <dcterms:created xsi:type="dcterms:W3CDTF">2021-04-12T07:02:00Z</dcterms:created>
  <dcterms:modified xsi:type="dcterms:W3CDTF">2021-04-12T07:02:00Z</dcterms:modified>
</cp:coreProperties>
</file>